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06" w:rsidRDefault="00BB7606" w:rsidP="00BB7606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 xml:space="preserve">Gjyqtari </w:t>
      </w:r>
      <w:r w:rsidR="008A6CAA">
        <w:rPr>
          <w:color w:val="212121"/>
        </w:rPr>
        <w:t>{***</w:t>
      </w:r>
      <w:bookmarkStart w:id="0" w:name="_GoBack"/>
      <w:bookmarkEnd w:id="0"/>
      <w:r w:rsidR="008A6CAA">
        <w:rPr>
          <w:color w:val="212121"/>
        </w:rPr>
        <w:t>}</w:t>
      </w:r>
      <w:r w:rsidR="00E034EF">
        <w:rPr>
          <w:color w:val="212121"/>
        </w:rPr>
        <w:t>.</w:t>
      </w:r>
      <w:r>
        <w:rPr>
          <w:color w:val="212121"/>
        </w:rPr>
        <w:t xml:space="preserve"> vijon të jetë i pezulluar nga detyra me vendimin nr.14, datë 24.07.2020 të Mbledhjes së Gjyqtarëve.</w:t>
      </w:r>
    </w:p>
    <w:p w:rsidR="00BB7606" w:rsidRDefault="00BB7606" w:rsidP="00BB7606">
      <w:pPr>
        <w:shd w:val="clear" w:color="auto" w:fill="FFFFFF"/>
        <w:jc w:val="both"/>
        <w:rPr>
          <w:i/>
          <w:iCs/>
        </w:rPr>
      </w:pPr>
    </w:p>
    <w:p w:rsidR="00BB7606" w:rsidRDefault="00BB7606" w:rsidP="00BB7606">
      <w:pPr>
        <w:shd w:val="clear" w:color="auto" w:fill="FFFFFF"/>
        <w:jc w:val="both"/>
        <w:rPr>
          <w:i/>
          <w:iCs/>
          <w:color w:val="212121"/>
        </w:rPr>
      </w:pPr>
      <w:r>
        <w:rPr>
          <w:color w:val="212121"/>
        </w:rPr>
        <w:t>Sa i p</w:t>
      </w:r>
      <w:r w:rsidR="00E43C75">
        <w:rPr>
          <w:color w:val="212121"/>
        </w:rPr>
        <w:t>ë</w:t>
      </w:r>
      <w:r>
        <w:rPr>
          <w:color w:val="212121"/>
        </w:rPr>
        <w:t>rket vendimit të Gjykatës së Apelit kundër Korrupsionit dhe Krimit të Organizuar, të cilit ju i referoheni, Kolegji i Posaçëm i Apelimit është në pritje për të administruar vendimin e vlefshëm sipas dispozitave procedurale.</w:t>
      </w:r>
    </w:p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6"/>
    <w:rsid w:val="003A1C69"/>
    <w:rsid w:val="0074692E"/>
    <w:rsid w:val="008A6CAA"/>
    <w:rsid w:val="00BB7606"/>
    <w:rsid w:val="00E034EF"/>
    <w:rsid w:val="00E4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851A5-2D60-4DB0-95B9-01212C6D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Rigers Bodurri</cp:lastModifiedBy>
  <cp:revision>4</cp:revision>
  <dcterms:created xsi:type="dcterms:W3CDTF">2021-04-14T12:49:00Z</dcterms:created>
  <dcterms:modified xsi:type="dcterms:W3CDTF">2021-04-23T11:28:00Z</dcterms:modified>
</cp:coreProperties>
</file>