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1A" w:rsidRPr="00C66F0F" w:rsidRDefault="0095691A" w:rsidP="0095691A">
      <w:pPr>
        <w:jc w:val="both"/>
        <w:outlineLvl w:val="0"/>
        <w:rPr>
          <w:rFonts w:ascii="Times New Roman" w:hAnsi="Times New Roman" w:cs="Times New Roman"/>
          <w:noProof w:val="0"/>
          <w:sz w:val="24"/>
          <w:szCs w:val="24"/>
        </w:rPr>
      </w:pPr>
      <w:r w:rsidRPr="00C66F0F">
        <w:rPr>
          <w:rFonts w:ascii="Times New Roman" w:hAnsi="Times New Roman" w:cs="Times New Roman"/>
          <w:bCs/>
          <w:sz w:val="24"/>
          <w:szCs w:val="24"/>
        </w:rPr>
        <w:t xml:space="preserve">Kërkesë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</w:p>
    <w:p w:rsidR="0095691A" w:rsidRPr="00C66F0F" w:rsidRDefault="0095691A" w:rsidP="0095691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C66F0F">
        <w:rPr>
          <w:rFonts w:ascii="Times New Roman" w:hAnsi="Times New Roman" w:cs="Times New Roman"/>
          <w:color w:val="26282A"/>
          <w:sz w:val="24"/>
          <w:szCs w:val="24"/>
          <w:lang w:val="sq-AL"/>
        </w:rPr>
        <w:t xml:space="preserve"> ka paraqitur subjekti i rivleresimit, prokurori i Tiranes z. ****, ankim kunder vendimit të KPK-së dat</w:t>
      </w:r>
      <w:r>
        <w:rPr>
          <w:rFonts w:ascii="Times New Roman" w:hAnsi="Times New Roman" w:cs="Times New Roman"/>
          <w:color w:val="26282A"/>
          <w:sz w:val="24"/>
          <w:szCs w:val="24"/>
          <w:lang w:val="sq-AL"/>
        </w:rPr>
        <w:t>ë</w:t>
      </w:r>
      <w:r w:rsidRPr="00C66F0F">
        <w:rPr>
          <w:rFonts w:ascii="Times New Roman" w:hAnsi="Times New Roman" w:cs="Times New Roman"/>
          <w:color w:val="26282A"/>
          <w:sz w:val="24"/>
          <w:szCs w:val="24"/>
          <w:lang w:val="sq-AL"/>
        </w:rPr>
        <w:t xml:space="preserve"> 18.05.2021, i cili e shkarkon nga detyra?</w:t>
      </w:r>
    </w:p>
    <w:p w:rsidR="0095691A" w:rsidRPr="00C66F0F" w:rsidRDefault="0095691A" w:rsidP="0095691A">
      <w:pPr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bookmarkStart w:id="0" w:name="_GoBack"/>
      <w:bookmarkEnd w:id="0"/>
    </w:p>
    <w:p w:rsidR="0095691A" w:rsidRDefault="0095691A" w:rsidP="0095691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691A" w:rsidRPr="00C66F0F" w:rsidRDefault="0095691A" w:rsidP="00956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Default="0095691A" w:rsidP="0095691A"/>
    <w:p w:rsidR="0095691A" w:rsidRDefault="0095691A" w:rsidP="0095691A"/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F464B"/>
    <w:multiLevelType w:val="hybridMultilevel"/>
    <w:tmpl w:val="4D54FF76"/>
    <w:lvl w:ilvl="0" w:tplc="D5FCD7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A"/>
    <w:rsid w:val="0074692E"/>
    <w:rsid w:val="0095691A"/>
    <w:rsid w:val="00E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7478-92C7-456E-AAA8-52788BF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1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9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691A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95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2021-12-10T08:32:00Z</dcterms:created>
  <dcterms:modified xsi:type="dcterms:W3CDTF">2021-12-10T08:32:00Z</dcterms:modified>
</cp:coreProperties>
</file>