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2CE4" w:rsidRPr="00035128" w:rsidRDefault="00412CE4" w:rsidP="00412CE4">
      <w:pPr>
        <w:rPr>
          <w:rFonts w:ascii="Times New Roman" w:hAnsi="Times New Roman" w:cs="Times New Roman"/>
          <w:sz w:val="24"/>
          <w:szCs w:val="24"/>
        </w:rPr>
      </w:pPr>
      <w:r w:rsidRPr="00035128">
        <w:rPr>
          <w:rFonts w:ascii="Times New Roman" w:hAnsi="Times New Roman" w:cs="Times New Roman"/>
          <w:sz w:val="24"/>
          <w:szCs w:val="24"/>
        </w:rPr>
        <w:t xml:space="preserve">Përgjigje 21 </w:t>
      </w:r>
    </w:p>
    <w:p w:rsidR="00412CE4" w:rsidRPr="00035128" w:rsidRDefault="00412CE4" w:rsidP="00412CE4">
      <w:pPr>
        <w:pStyle w:val="NormalWeb"/>
        <w:shd w:val="clear" w:color="auto" w:fill="FFFFFF"/>
        <w:rPr>
          <w:color w:val="000000"/>
        </w:rPr>
      </w:pPr>
      <w:r w:rsidRPr="00035128">
        <w:rPr>
          <w:color w:val="000000"/>
        </w:rPr>
        <w:t xml:space="preserve">Më datë 09.09. 2021, në Kolegjin e Posaçëm të Apelimit (KPA) është regjistruar çështja (JR) nr. ***, datë 09.09.2021, që i përket ankimit të subjektit të rivlerësimit ***, kundër </w:t>
      </w:r>
    </w:p>
    <w:p w:rsidR="00412CE4" w:rsidRPr="00035128" w:rsidRDefault="00412CE4" w:rsidP="00412CE4">
      <w:pPr>
        <w:pStyle w:val="NormalWeb"/>
        <w:shd w:val="clear" w:color="auto" w:fill="FFFFFF"/>
        <w:jc w:val="both"/>
        <w:rPr>
          <w:color w:val="000000"/>
        </w:rPr>
      </w:pPr>
      <w:r w:rsidRPr="00035128">
        <w:rPr>
          <w:color w:val="000000"/>
        </w:rPr>
        <w:t>vendimit të Komisionit të Pavarur të Kualifikimit nr. ***, datë 16.06.2021.</w:t>
      </w:r>
    </w:p>
    <w:p w:rsidR="00412CE4" w:rsidRPr="00035128" w:rsidRDefault="00412CE4" w:rsidP="00412CE4">
      <w:pPr>
        <w:pStyle w:val="NormalWeb"/>
        <w:shd w:val="clear" w:color="auto" w:fill="FFFFFF"/>
        <w:jc w:val="both"/>
        <w:rPr>
          <w:color w:val="000000"/>
        </w:rPr>
      </w:pPr>
      <w:r w:rsidRPr="00035128">
        <w:rPr>
          <w:color w:val="000000"/>
        </w:rPr>
        <w:t>Statusi i kësaj çështjeje është: “përgatitje për gjykim”.</w:t>
      </w:r>
    </w:p>
    <w:p w:rsidR="00412CE4" w:rsidRPr="00035128" w:rsidRDefault="00412CE4" w:rsidP="00412CE4">
      <w:pPr>
        <w:pStyle w:val="NormalWeb"/>
        <w:shd w:val="clear" w:color="auto" w:fill="FFFFFF"/>
        <w:jc w:val="both"/>
        <w:rPr>
          <w:color w:val="000000"/>
        </w:rPr>
      </w:pPr>
      <w:r w:rsidRPr="00035128">
        <w:rPr>
          <w:color w:val="000000"/>
        </w:rPr>
        <w:t xml:space="preserve">Për të ndjekur ecurinë e çështjes, nëse është e mundur, vizitoni faqen zyrtare të Kolegjit të Posaçëm të Apelimit: </w:t>
      </w:r>
      <w:hyperlink r:id="rId4" w:history="1">
        <w:r w:rsidRPr="00035128">
          <w:rPr>
            <w:rStyle w:val="Hyperlink"/>
            <w:color w:val="auto"/>
          </w:rPr>
          <w:t>https://kpa.al/juridiksion-rivleresimi-2021/</w:t>
        </w:r>
      </w:hyperlink>
    </w:p>
    <w:p w:rsidR="00412CE4" w:rsidRPr="00035128" w:rsidRDefault="00412CE4" w:rsidP="00412CE4">
      <w:pPr>
        <w:pStyle w:val="NormalWeb"/>
        <w:shd w:val="clear" w:color="auto" w:fill="FFFFFF"/>
        <w:jc w:val="both"/>
        <w:rPr>
          <w:color w:val="000000"/>
        </w:rPr>
      </w:pPr>
      <w:r w:rsidRPr="00035128">
        <w:rPr>
          <w:color w:val="000000"/>
        </w:rPr>
        <w:t> </w:t>
      </w:r>
    </w:p>
    <w:p w:rsidR="00412CE4" w:rsidRPr="00035128" w:rsidRDefault="00412CE4" w:rsidP="00412CE4">
      <w:pPr>
        <w:pStyle w:val="NormalWeb"/>
        <w:shd w:val="clear" w:color="auto" w:fill="FFFFFF"/>
        <w:jc w:val="both"/>
        <w:rPr>
          <w:color w:val="000000"/>
          <w:shd w:val="clear" w:color="auto" w:fill="FFFFFF"/>
        </w:rPr>
      </w:pPr>
      <w:r w:rsidRPr="00035128">
        <w:rPr>
          <w:color w:val="000000"/>
          <w:shd w:val="clear" w:color="auto" w:fill="FFFFFF"/>
        </w:rPr>
        <w:t>Më datë 03.06.2022, në Kolegjin e Posaçëm të Apelimit është regjistruar çështja (JR) nr. ***, datë 03.06.2022, që i përket ankimit të Komisionerit Publik kundër vendimit nr. ***, datë 25.03.2022, të Komisionit të Pavarur të Kualifikimit që lidhet me subjektin e rivlerësimit ***.</w:t>
      </w:r>
    </w:p>
    <w:p w:rsidR="00412CE4" w:rsidRPr="00035128" w:rsidRDefault="00412CE4" w:rsidP="00412CE4">
      <w:pPr>
        <w:pStyle w:val="NormalWeb"/>
        <w:shd w:val="clear" w:color="auto" w:fill="FFFFFF"/>
        <w:jc w:val="both"/>
        <w:rPr>
          <w:color w:val="000000"/>
        </w:rPr>
      </w:pPr>
    </w:p>
    <w:p w:rsidR="00412CE4" w:rsidRPr="00035128" w:rsidRDefault="00412CE4" w:rsidP="00412CE4">
      <w:pPr>
        <w:pStyle w:val="NormalWeb"/>
        <w:shd w:val="clear" w:color="auto" w:fill="FFFFFF"/>
        <w:jc w:val="both"/>
        <w:rPr>
          <w:color w:val="000000"/>
        </w:rPr>
      </w:pPr>
      <w:r w:rsidRPr="00035128">
        <w:rPr>
          <w:color w:val="000000"/>
        </w:rPr>
        <w:t>Statusi i kësaj çështjeje është: “përgatitje për gjykim”.</w:t>
      </w:r>
    </w:p>
    <w:p w:rsidR="00412CE4" w:rsidRPr="00035128" w:rsidRDefault="00412CE4" w:rsidP="00412CE4">
      <w:pPr>
        <w:pStyle w:val="NormalWeb"/>
        <w:shd w:val="clear" w:color="auto" w:fill="FFFFFF"/>
        <w:jc w:val="both"/>
        <w:rPr>
          <w:color w:val="000000"/>
        </w:rPr>
      </w:pPr>
      <w:r w:rsidRPr="00035128">
        <w:rPr>
          <w:color w:val="000000"/>
        </w:rPr>
        <w:t xml:space="preserve">Për të ndjekur ecurinë e çështjes, nëse është e mundur, vizitoni faqen zyrtare të Kolegjit të Posaçëm të Apelimit: </w:t>
      </w:r>
      <w:hyperlink r:id="rId5" w:history="1">
        <w:r w:rsidRPr="00035128">
          <w:rPr>
            <w:rStyle w:val="Hyperlink"/>
            <w:color w:val="auto"/>
          </w:rPr>
          <w:t>https://kpa.al/ceshtje-juridiksioni-rivleresimi-2022-2022-2/</w:t>
        </w:r>
      </w:hyperlink>
    </w:p>
    <w:p w:rsidR="00412CE4" w:rsidRPr="00035128" w:rsidRDefault="00412CE4" w:rsidP="00412CE4">
      <w:pPr>
        <w:pStyle w:val="NormalWeb"/>
        <w:rPr>
          <w:color w:val="000000"/>
        </w:rPr>
      </w:pPr>
      <w:r w:rsidRPr="00035128">
        <w:rPr>
          <w:color w:val="000000"/>
        </w:rPr>
        <w:t> </w:t>
      </w:r>
    </w:p>
    <w:p w:rsidR="00412CE4" w:rsidRPr="00035128" w:rsidRDefault="00412CE4" w:rsidP="00412CE4">
      <w:pPr>
        <w:pStyle w:val="NormalWeb"/>
        <w:rPr>
          <w:color w:val="000000"/>
        </w:rPr>
      </w:pPr>
      <w:r w:rsidRPr="00035128">
        <w:rPr>
          <w:color w:val="000000"/>
        </w:rPr>
        <w:t> </w:t>
      </w:r>
    </w:p>
    <w:p w:rsidR="00412CE4" w:rsidRPr="00035128" w:rsidRDefault="00412CE4" w:rsidP="00412CE4">
      <w:pPr>
        <w:pStyle w:val="NormalWeb"/>
        <w:rPr>
          <w:color w:val="000000"/>
        </w:rPr>
      </w:pPr>
      <w:r w:rsidRPr="00035128">
        <w:rPr>
          <w:color w:val="000000"/>
        </w:rPr>
        <w:t>Lidhur me pjesëmarrjen e publikut në adresimin e ankesave apo denoncimeve në adresë të subjekteve të rivlerësimit, informojmë se, sipas nenit 53, pika 1, të Ligjit 84/2016 “Për rivlerësimin kalimtar të gjyqtarëve dhe prokurorëve në Republikën e Shqipërisë”, “çdo person që vjen në dijeni të fakteve ose rrethanave që mund të përbëjnë prova në lidhje me kriteret e rivlerësimit ka të drejtë të informojë drejtpërdrejtë institucionet e rivlerësimit. Institucioni i rivlerësimit është i detyruar të kontrollojë nëse informacioni është dhënë nga një person i njohur ose anonim”.</w:t>
      </w:r>
    </w:p>
    <w:p w:rsidR="00412CE4" w:rsidRPr="00035128" w:rsidRDefault="00412CE4" w:rsidP="00412CE4">
      <w:pPr>
        <w:pStyle w:val="NormalWeb"/>
        <w:rPr>
          <w:color w:val="000000"/>
        </w:rPr>
      </w:pPr>
      <w:r w:rsidRPr="00035128">
        <w:rPr>
          <w:color w:val="000000"/>
        </w:rPr>
        <w:t> </w:t>
      </w:r>
    </w:p>
    <w:p w:rsidR="00412CE4" w:rsidRPr="00035128" w:rsidRDefault="00412CE4" w:rsidP="00412CE4">
      <w:pPr>
        <w:pStyle w:val="NormalWeb"/>
        <w:rPr>
          <w:color w:val="000000"/>
        </w:rPr>
      </w:pPr>
      <w:r w:rsidRPr="00035128">
        <w:rPr>
          <w:color w:val="000000"/>
          <w:shd w:val="clear" w:color="auto" w:fill="FFFFFF"/>
        </w:rPr>
        <w:t>Sa i përket juridiksionit të Kolegjit të Posaçëm të Apelimit, informojmë se KPA është një institucion kushtetues i pavarur që ka si qëllim Rivlerësimin Kalimtar të Gjyqtarëve dhe Prokurorëve në Republikën e Shqipërisë në shqyrtimin e ankimeve ndaj vendimeve të Komisionit të Pavarur të Kualifikimit. Ai ka gjithashtu, juridiksion të shqyrtojë shkeljet disiplinore të anëtarëve të Gjykatës Kushtetuese, të Këshillit të Lartë Gjyqësor, Këshillit të Lartë të Prokurorisë, Prokurorit të Përgjithshëm dhe Inspektorit të Lartë të Drejtësisë, si dhe shqyrton ankimet kundër vendimeve të Këshillit të Lartë Gjyqësor, Këshillit të Lartë të Prokurorisë dhe Inspektoratit të Lartë të Drejtësisë për vendosjen e masave disiplinore ndaj gjyqtarëve, prokurorëve dhe inspektorëve të tjerë.</w:t>
      </w:r>
    </w:p>
    <w:p w:rsidR="00BD7351" w:rsidRDefault="00412CE4"/>
    <w:sectPr w:rsidR="00BD7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E4"/>
    <w:rsid w:val="00412CE4"/>
    <w:rsid w:val="00B37879"/>
    <w:rsid w:val="00DA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2716E-3D73-4CB0-8B20-B8D895C4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CE4"/>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CE4"/>
    <w:rPr>
      <w:color w:val="0000FF"/>
      <w:u w:val="single"/>
    </w:rPr>
  </w:style>
  <w:style w:type="paragraph" w:styleId="NormalWeb">
    <w:name w:val="Normal (Web)"/>
    <w:basedOn w:val="Normal"/>
    <w:uiPriority w:val="99"/>
    <w:semiHidden/>
    <w:unhideWhenUsed/>
    <w:rsid w:val="00412CE4"/>
    <w:pPr>
      <w:spacing w:after="0" w:line="240" w:lineRule="auto"/>
    </w:pPr>
    <w:rPr>
      <w:rFonts w:ascii="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pa.al/ceshtje-juridiksioni-rivleresimi-2022-2022-2/" TargetMode="External"/><Relationship Id="rId4" Type="http://schemas.openxmlformats.org/officeDocument/2006/relationships/hyperlink" Target="https://kpa.al/juridiksion-rivleresimi-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 Koci</dc:creator>
  <cp:keywords/>
  <dc:description/>
  <cp:lastModifiedBy>Jola Koci</cp:lastModifiedBy>
  <cp:revision>1</cp:revision>
  <dcterms:created xsi:type="dcterms:W3CDTF">2022-11-18T12:09:00Z</dcterms:created>
  <dcterms:modified xsi:type="dcterms:W3CDTF">2022-11-18T12:09:00Z</dcterms:modified>
</cp:coreProperties>
</file>