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FDA" w:rsidRPr="00841C38" w:rsidRDefault="00617FDA" w:rsidP="00617FDA">
      <w:pPr>
        <w:pStyle w:val="NormalWeb"/>
        <w:shd w:val="clear" w:color="auto" w:fill="FFFFFF"/>
        <w:spacing w:before="0" w:beforeAutospacing="0" w:after="0" w:afterAutospacing="0"/>
        <w:jc w:val="both"/>
      </w:pPr>
      <w:r w:rsidRPr="00841C38">
        <w:t xml:space="preserve">26.04.2023 </w:t>
      </w:r>
    </w:p>
    <w:p w:rsidR="00617FDA" w:rsidRPr="00841C38" w:rsidRDefault="00617FDA" w:rsidP="00617FDA">
      <w:pPr>
        <w:jc w:val="both"/>
        <w:rPr>
          <w:rFonts w:ascii="Times New Roman" w:hAnsi="Times New Roman" w:cs="Times New Roman"/>
          <w:sz w:val="24"/>
          <w:szCs w:val="24"/>
        </w:rPr>
      </w:pPr>
    </w:p>
    <w:p w:rsidR="00617FDA" w:rsidRPr="00841C38" w:rsidRDefault="00617FDA" w:rsidP="00617FDA">
      <w:pPr>
        <w:jc w:val="both"/>
        <w:rPr>
          <w:rStyle w:val="Strong"/>
          <w:rFonts w:ascii="Times New Roman" w:hAnsi="Times New Roman" w:cs="Times New Roman"/>
          <w:b w:val="0"/>
          <w:sz w:val="24"/>
          <w:szCs w:val="24"/>
          <w:shd w:val="clear" w:color="auto" w:fill="FFFFFF"/>
        </w:rPr>
      </w:pPr>
      <w:r w:rsidRPr="00841C38">
        <w:rPr>
          <w:rStyle w:val="Strong"/>
          <w:rFonts w:ascii="Times New Roman" w:hAnsi="Times New Roman" w:cs="Times New Roman"/>
          <w:b w:val="0"/>
          <w:sz w:val="24"/>
          <w:szCs w:val="24"/>
          <w:shd w:val="clear" w:color="auto" w:fill="FFFFFF"/>
        </w:rPr>
        <w:t xml:space="preserve">- Until the date of receipt of this request, the Appeal Chamber has received16 (sixteen) requests for review of decision of the Appeal Chamber. </w:t>
      </w:r>
    </w:p>
    <w:p w:rsidR="00617FDA" w:rsidRPr="00841C38" w:rsidRDefault="00617FDA" w:rsidP="00617FDA">
      <w:pPr>
        <w:jc w:val="both"/>
        <w:rPr>
          <w:rStyle w:val="Strong"/>
          <w:rFonts w:ascii="Times New Roman" w:hAnsi="Times New Roman" w:cs="Times New Roman"/>
          <w:sz w:val="24"/>
          <w:szCs w:val="24"/>
          <w:shd w:val="clear" w:color="auto" w:fill="FFFFFF"/>
        </w:rPr>
      </w:pPr>
      <w:r w:rsidRPr="00841C38">
        <w:rPr>
          <w:rStyle w:val="Strong"/>
          <w:rFonts w:ascii="Times New Roman" w:hAnsi="Times New Roman" w:cs="Times New Roman"/>
          <w:sz w:val="24"/>
          <w:szCs w:val="24"/>
          <w:shd w:val="clear" w:color="auto" w:fill="FFFFFF"/>
        </w:rPr>
        <w:t xml:space="preserve">You can find data on the cases published on the official website </w:t>
      </w:r>
      <w:hyperlink r:id="rId4" w:history="1">
        <w:r w:rsidRPr="00841C38">
          <w:rPr>
            <w:rStyle w:val="Hyperlink"/>
            <w:rFonts w:ascii="Times New Roman" w:hAnsi="Times New Roman" w:cs="Times New Roman"/>
            <w:sz w:val="24"/>
            <w:szCs w:val="24"/>
            <w:shd w:val="clear" w:color="auto" w:fill="FFFFFF"/>
          </w:rPr>
          <w:t>ëëë.kpa.al</w:t>
        </w:r>
      </w:hyperlink>
      <w:r w:rsidRPr="00841C38">
        <w:rPr>
          <w:rStyle w:val="Strong"/>
          <w:rFonts w:ascii="Times New Roman" w:hAnsi="Times New Roman" w:cs="Times New Roman"/>
          <w:sz w:val="24"/>
          <w:szCs w:val="24"/>
          <w:shd w:val="clear" w:color="auto" w:fill="FFFFFF"/>
        </w:rPr>
        <w:t xml:space="preserve"> in the links listed below, chronologically according to the time, when they were submitted to the Appeal Chamber. </w:t>
      </w:r>
    </w:p>
    <w:p w:rsidR="00617FDA" w:rsidRPr="00841C38" w:rsidRDefault="00617FDA" w:rsidP="00617FDA">
      <w:pPr>
        <w:jc w:val="both"/>
        <w:rPr>
          <w:rStyle w:val="Hyperlink"/>
          <w:rFonts w:ascii="Times New Roman" w:hAnsi="Times New Roman" w:cs="Times New Roman"/>
          <w:sz w:val="24"/>
          <w:szCs w:val="24"/>
          <w:shd w:val="clear" w:color="auto" w:fill="FFFFFF"/>
        </w:rPr>
      </w:pPr>
      <w:hyperlink r:id="rId5" w:history="1">
        <w:r w:rsidRPr="00841C38">
          <w:rPr>
            <w:rStyle w:val="Hyperlink"/>
            <w:rFonts w:ascii="Times New Roman" w:hAnsi="Times New Roman" w:cs="Times New Roman"/>
            <w:sz w:val="24"/>
            <w:szCs w:val="24"/>
            <w:shd w:val="clear" w:color="auto" w:fill="FFFFFF"/>
          </w:rPr>
          <w:t xml:space="preserve">Case (JR ) no. 20/2018, dated 17.10.2018 (Assessee Rovena Gashi) – Request for decision’s review </w:t>
        </w:r>
      </w:hyperlink>
      <w:r w:rsidRPr="00841C38">
        <w:rPr>
          <w:rStyle w:val="Hyperlink"/>
          <w:rFonts w:ascii="Times New Roman" w:hAnsi="Times New Roman" w:cs="Times New Roman"/>
          <w:sz w:val="24"/>
          <w:szCs w:val="24"/>
          <w:shd w:val="clear" w:color="auto" w:fill="FFFFFF"/>
        </w:rPr>
        <w:t xml:space="preserve"> </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r w:rsidRPr="00841C38">
        <w:rPr>
          <w:rStyle w:val="Strong"/>
          <w:rFonts w:ascii="Times New Roman" w:hAnsi="Times New Roman" w:cs="Times New Roman"/>
          <w:sz w:val="24"/>
          <w:szCs w:val="24"/>
          <w:u w:val="single"/>
          <w:shd w:val="clear" w:color="auto" w:fill="FFFFFF"/>
        </w:rPr>
        <w:t>Case no. 10-20/2018 (JR), dated 07.04.2021 (Applicant Rovena Gashi)</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r w:rsidRPr="00841C38">
        <w:rPr>
          <w:rStyle w:val="Strong"/>
          <w:rFonts w:ascii="Times New Roman" w:hAnsi="Times New Roman" w:cs="Times New Roman"/>
          <w:sz w:val="24"/>
          <w:szCs w:val="24"/>
          <w:u w:val="single"/>
          <w:shd w:val="clear" w:color="auto" w:fill="FFFFFF"/>
        </w:rPr>
        <w:t>Case no. 16-20/2018 (JR), dated 20.10.2021 (Applicant Rovena Gashi)</w:t>
      </w:r>
    </w:p>
    <w:p w:rsidR="00617FDA" w:rsidRPr="00841C38" w:rsidRDefault="00617FDA" w:rsidP="00617FDA">
      <w:pPr>
        <w:jc w:val="both"/>
        <w:rPr>
          <w:rFonts w:ascii="Times New Roman" w:hAnsi="Times New Roman" w:cs="Times New Roman"/>
          <w:b/>
          <w:bCs/>
          <w:sz w:val="24"/>
          <w:szCs w:val="24"/>
          <w:u w:val="single"/>
          <w:shd w:val="clear" w:color="auto" w:fill="FFFFFF"/>
        </w:rPr>
      </w:pPr>
      <w:hyperlink r:id="rId6" w:history="1">
        <w:r w:rsidRPr="00841C38">
          <w:rPr>
            <w:rStyle w:val="Hyperlink"/>
            <w:rFonts w:ascii="Times New Roman" w:hAnsi="Times New Roman" w:cs="Times New Roman"/>
            <w:sz w:val="24"/>
            <w:szCs w:val="24"/>
            <w:shd w:val="clear" w:color="auto" w:fill="FFFFFF"/>
          </w:rPr>
          <w:t>https://kpa.al/re-evaluation jurisdiction-2018/</w:t>
        </w:r>
      </w:hyperlink>
    </w:p>
    <w:p w:rsidR="00617FDA" w:rsidRPr="00841C38" w:rsidRDefault="00617FDA" w:rsidP="00617FDA">
      <w:pPr>
        <w:jc w:val="both"/>
        <w:rPr>
          <w:rStyle w:val="Hyperlink"/>
          <w:rFonts w:ascii="Times New Roman" w:hAnsi="Times New Roman" w:cs="Times New Roman"/>
          <w:sz w:val="24"/>
          <w:szCs w:val="24"/>
          <w:shd w:val="clear" w:color="auto" w:fill="FFFFFF"/>
        </w:rPr>
      </w:pPr>
      <w:hyperlink r:id="rId7" w:history="1">
        <w:r w:rsidRPr="00841C38">
          <w:rPr>
            <w:rStyle w:val="Hyperlink"/>
            <w:rFonts w:ascii="Times New Roman" w:hAnsi="Times New Roman" w:cs="Times New Roman"/>
            <w:sz w:val="24"/>
            <w:szCs w:val="24"/>
            <w:shd w:val="clear" w:color="auto" w:fill="FFFFFF"/>
          </w:rPr>
          <w:t xml:space="preserve">Case (JR) no. 20/2019, dated 18.04.2019 (Assessee Artan Bajrami) – </w:t>
        </w:r>
      </w:hyperlink>
      <w:r w:rsidRPr="00841C38">
        <w:rPr>
          <w:rStyle w:val="Hyperlink"/>
          <w:rFonts w:ascii="Times New Roman" w:hAnsi="Times New Roman" w:cs="Times New Roman"/>
          <w:sz w:val="24"/>
          <w:szCs w:val="24"/>
          <w:shd w:val="clear" w:color="auto" w:fill="FFFFFF"/>
        </w:rPr>
        <w:t xml:space="preserve">Request for decision’s review </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r w:rsidRPr="00841C38">
        <w:rPr>
          <w:rStyle w:val="Strong"/>
          <w:rFonts w:ascii="Times New Roman" w:hAnsi="Times New Roman" w:cs="Times New Roman"/>
          <w:sz w:val="24"/>
          <w:szCs w:val="24"/>
          <w:u w:val="single"/>
          <w:shd w:val="clear" w:color="auto" w:fill="FFFFFF"/>
        </w:rPr>
        <w:t>Case no. 1-20/2019 (JR), dated 07.01.2022 (Applicant Artan Bajrami)</w:t>
      </w:r>
    </w:p>
    <w:p w:rsidR="00617FDA" w:rsidRPr="00841C38" w:rsidRDefault="00617FDA" w:rsidP="00617FDA">
      <w:pPr>
        <w:jc w:val="both"/>
        <w:rPr>
          <w:rFonts w:ascii="Times New Roman" w:hAnsi="Times New Roman" w:cs="Times New Roman"/>
          <w:sz w:val="24"/>
          <w:szCs w:val="24"/>
        </w:rPr>
      </w:pPr>
      <w:hyperlink r:id="rId8" w:history="1">
        <w:r w:rsidRPr="00841C38">
          <w:rPr>
            <w:rStyle w:val="Hyperlink"/>
            <w:rFonts w:ascii="Times New Roman" w:hAnsi="Times New Roman" w:cs="Times New Roman"/>
            <w:sz w:val="24"/>
            <w:szCs w:val="24"/>
          </w:rPr>
          <w:t>https://kpa.al/re-evaluation jurisdiction-2019/</w:t>
        </w:r>
      </w:hyperlink>
    </w:p>
    <w:p w:rsidR="00617FDA" w:rsidRPr="00841C38" w:rsidRDefault="00617FDA" w:rsidP="00617FDA">
      <w:pPr>
        <w:jc w:val="both"/>
        <w:rPr>
          <w:rStyle w:val="Hyperlink"/>
          <w:rFonts w:ascii="Times New Roman" w:hAnsi="Times New Roman" w:cs="Times New Roman"/>
          <w:sz w:val="24"/>
          <w:szCs w:val="24"/>
          <w:shd w:val="clear" w:color="auto" w:fill="FFFFFF"/>
        </w:rPr>
      </w:pPr>
      <w:hyperlink r:id="rId9" w:history="1">
        <w:r w:rsidRPr="00841C38">
          <w:rPr>
            <w:rStyle w:val="Hyperlink"/>
            <w:rFonts w:ascii="Times New Roman" w:hAnsi="Times New Roman" w:cs="Times New Roman"/>
            <w:sz w:val="24"/>
            <w:szCs w:val="24"/>
            <w:shd w:val="clear" w:color="auto" w:fill="FFFFFF"/>
          </w:rPr>
          <w:t xml:space="preserve">Case (JR) no. 4/2019, dated 28.01.2019 (Assessee Artor Ylli) – </w:t>
        </w:r>
      </w:hyperlink>
      <w:r w:rsidRPr="00841C38">
        <w:rPr>
          <w:rStyle w:val="Hyperlink"/>
          <w:rFonts w:ascii="Times New Roman" w:hAnsi="Times New Roman" w:cs="Times New Roman"/>
          <w:sz w:val="24"/>
          <w:szCs w:val="24"/>
          <w:shd w:val="clear" w:color="auto" w:fill="FFFFFF"/>
        </w:rPr>
        <w:t xml:space="preserve">Request for decision’s review </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r w:rsidRPr="00841C38">
        <w:rPr>
          <w:rStyle w:val="Strong"/>
          <w:rFonts w:ascii="Times New Roman" w:hAnsi="Times New Roman" w:cs="Times New Roman"/>
          <w:sz w:val="24"/>
          <w:szCs w:val="24"/>
          <w:u w:val="single"/>
          <w:shd w:val="clear" w:color="auto" w:fill="FFFFFF"/>
        </w:rPr>
        <w:t>Case no. 2-4/2019 (JR), dated 10.01.2022 (Applicant Artor Ylli)</w:t>
      </w:r>
    </w:p>
    <w:p w:rsidR="00617FDA" w:rsidRPr="00841C38" w:rsidRDefault="00617FDA" w:rsidP="00617FDA">
      <w:pPr>
        <w:jc w:val="both"/>
        <w:rPr>
          <w:rStyle w:val="Strong"/>
          <w:rFonts w:ascii="Times New Roman" w:hAnsi="Times New Roman" w:cs="Times New Roman"/>
          <w:sz w:val="24"/>
          <w:szCs w:val="24"/>
          <w:shd w:val="clear" w:color="auto" w:fill="FFFFFF"/>
        </w:rPr>
      </w:pPr>
      <w:hyperlink r:id="rId10" w:history="1">
        <w:r w:rsidRPr="00841C38">
          <w:rPr>
            <w:rStyle w:val="Hyperlink"/>
            <w:rFonts w:ascii="Times New Roman" w:hAnsi="Times New Roman" w:cs="Times New Roman"/>
            <w:sz w:val="24"/>
            <w:szCs w:val="24"/>
            <w:shd w:val="clear" w:color="auto" w:fill="FFFFFF"/>
          </w:rPr>
          <w:t>https://kpa.al/re-evaluationjurisdiction-2019/</w:t>
        </w:r>
      </w:hyperlink>
      <w:r w:rsidRPr="00841C38">
        <w:rPr>
          <w:rFonts w:ascii="Times New Roman" w:hAnsi="Times New Roman" w:cs="Times New Roman"/>
          <w:sz w:val="24"/>
          <w:szCs w:val="24"/>
        </w:rPr>
        <w:br/>
      </w:r>
      <w:r w:rsidRPr="00841C38">
        <w:rPr>
          <w:rFonts w:ascii="Times New Roman" w:hAnsi="Times New Roman" w:cs="Times New Roman"/>
          <w:b/>
          <w:bCs/>
          <w:sz w:val="24"/>
          <w:szCs w:val="24"/>
          <w:shd w:val="clear" w:color="auto" w:fill="FFFFFF"/>
        </w:rPr>
        <w:t xml:space="preserve">Case (JR) nr.18/2019, dated 09.04.2019 (Assessee Ana Golloshi) – Request for decision’s review </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r w:rsidRPr="00841C38">
        <w:rPr>
          <w:rStyle w:val="Strong"/>
          <w:rFonts w:ascii="Times New Roman" w:hAnsi="Times New Roman" w:cs="Times New Roman"/>
          <w:sz w:val="24"/>
          <w:szCs w:val="24"/>
          <w:u w:val="single"/>
          <w:shd w:val="clear" w:color="auto" w:fill="FFFFFF"/>
        </w:rPr>
        <w:t>Case no. 6-18/2019 (JR), dated 15.02.2022 (Applicant Ana Golloshi)</w:t>
      </w:r>
    </w:p>
    <w:p w:rsidR="00617FDA" w:rsidRPr="00841C38" w:rsidRDefault="00617FDA" w:rsidP="00617FDA">
      <w:pPr>
        <w:jc w:val="both"/>
        <w:rPr>
          <w:rStyle w:val="Strong"/>
          <w:rFonts w:ascii="Times New Roman" w:hAnsi="Times New Roman" w:cs="Times New Roman"/>
          <w:sz w:val="24"/>
          <w:szCs w:val="24"/>
          <w:shd w:val="clear" w:color="auto" w:fill="FFFFFF"/>
        </w:rPr>
      </w:pPr>
      <w:hyperlink r:id="rId11" w:history="1">
        <w:r w:rsidRPr="00841C38">
          <w:rPr>
            <w:rStyle w:val="Hyperlink"/>
            <w:rFonts w:ascii="Times New Roman" w:hAnsi="Times New Roman" w:cs="Times New Roman"/>
            <w:sz w:val="24"/>
            <w:szCs w:val="24"/>
            <w:shd w:val="clear" w:color="auto" w:fill="FFFFFF"/>
          </w:rPr>
          <w:t>https://kpa.al/re-evaluation jurisdiction-2019/</w:t>
        </w:r>
      </w:hyperlink>
    </w:p>
    <w:p w:rsidR="00617FDA" w:rsidRPr="00841C38" w:rsidRDefault="00617FDA" w:rsidP="00617FDA">
      <w:pPr>
        <w:jc w:val="both"/>
        <w:rPr>
          <w:rStyle w:val="Hyperlink"/>
          <w:rFonts w:ascii="Times New Roman" w:hAnsi="Times New Roman" w:cs="Times New Roman"/>
          <w:sz w:val="24"/>
          <w:szCs w:val="24"/>
          <w:shd w:val="clear" w:color="auto" w:fill="FFFFFF"/>
        </w:rPr>
      </w:pPr>
      <w:hyperlink r:id="rId12" w:history="1">
        <w:r w:rsidRPr="00841C38">
          <w:rPr>
            <w:rStyle w:val="Hyperlink"/>
            <w:rFonts w:ascii="Times New Roman" w:hAnsi="Times New Roman" w:cs="Times New Roman"/>
            <w:sz w:val="24"/>
            <w:szCs w:val="24"/>
            <w:shd w:val="clear" w:color="auto" w:fill="FFFFFF"/>
          </w:rPr>
          <w:t xml:space="preserve">Case (JR) no. 3/2021, dated 14.01.2021 (Assessee Bilbil Mete) – Request for decision’s review and amendment </w:t>
        </w:r>
      </w:hyperlink>
      <w:r w:rsidRPr="00841C38">
        <w:rPr>
          <w:rStyle w:val="Hyperlink"/>
          <w:rFonts w:ascii="Times New Roman" w:hAnsi="Times New Roman" w:cs="Times New Roman"/>
          <w:sz w:val="24"/>
          <w:szCs w:val="24"/>
          <w:shd w:val="clear" w:color="auto" w:fill="FFFFFF"/>
        </w:rPr>
        <w:t xml:space="preserve"> </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r>
        <w:rPr>
          <w:rStyle w:val="Strong"/>
          <w:rFonts w:ascii="Times New Roman" w:hAnsi="Times New Roman" w:cs="Times New Roman"/>
          <w:sz w:val="24"/>
          <w:szCs w:val="24"/>
          <w:u w:val="single"/>
          <w:shd w:val="clear" w:color="auto" w:fill="FFFFFF"/>
        </w:rPr>
        <w:t>Case</w:t>
      </w:r>
      <w:r w:rsidRPr="00841C38">
        <w:rPr>
          <w:rStyle w:val="Strong"/>
          <w:rFonts w:ascii="Times New Roman" w:hAnsi="Times New Roman" w:cs="Times New Roman"/>
          <w:sz w:val="24"/>
          <w:szCs w:val="24"/>
          <w:u w:val="single"/>
          <w:shd w:val="clear" w:color="auto" w:fill="FFFFFF"/>
        </w:rPr>
        <w:t xml:space="preserve"> no. 17-3/2021 (JR), dated 14.12.2022 (Applicant Bilbil Mete)</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hyperlink r:id="rId13" w:history="1">
        <w:r w:rsidRPr="00841C38">
          <w:rPr>
            <w:rStyle w:val="Hyperlink"/>
            <w:rFonts w:ascii="Times New Roman" w:hAnsi="Times New Roman" w:cs="Times New Roman"/>
            <w:sz w:val="24"/>
            <w:szCs w:val="24"/>
            <w:shd w:val="clear" w:color="auto" w:fill="FFFFFF"/>
          </w:rPr>
          <w:t>https://kpa.al/re-evaluation jurisdiction-2021/</w:t>
        </w:r>
      </w:hyperlink>
    </w:p>
    <w:p w:rsidR="00617FDA" w:rsidRPr="00841C38" w:rsidRDefault="00617FDA" w:rsidP="00617FDA">
      <w:pPr>
        <w:jc w:val="both"/>
        <w:rPr>
          <w:rStyle w:val="Hyperlink"/>
          <w:rFonts w:ascii="Times New Roman" w:hAnsi="Times New Roman" w:cs="Times New Roman"/>
          <w:sz w:val="24"/>
          <w:szCs w:val="24"/>
          <w:shd w:val="clear" w:color="auto" w:fill="FFFFFF"/>
        </w:rPr>
      </w:pPr>
      <w:hyperlink r:id="rId14" w:history="1">
        <w:r w:rsidRPr="00841C38">
          <w:rPr>
            <w:rStyle w:val="Hyperlink"/>
            <w:rFonts w:ascii="Times New Roman" w:hAnsi="Times New Roman" w:cs="Times New Roman"/>
            <w:sz w:val="24"/>
            <w:szCs w:val="24"/>
            <w:shd w:val="clear" w:color="auto" w:fill="FFFFFF"/>
          </w:rPr>
          <w:t xml:space="preserve">Case (JR) no. 13/2018, dated 07.09.2018 (Assessee Alma Brati) – </w:t>
        </w:r>
      </w:hyperlink>
      <w:r w:rsidRPr="00841C38">
        <w:rPr>
          <w:rStyle w:val="Hyperlink"/>
          <w:rFonts w:ascii="Times New Roman" w:hAnsi="Times New Roman" w:cs="Times New Roman"/>
          <w:sz w:val="24"/>
          <w:szCs w:val="24"/>
          <w:shd w:val="clear" w:color="auto" w:fill="FFFFFF"/>
        </w:rPr>
        <w:t xml:space="preserve">Request for decision’s review </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r w:rsidRPr="00841C38">
        <w:rPr>
          <w:rStyle w:val="Strong"/>
          <w:rFonts w:ascii="Times New Roman" w:hAnsi="Times New Roman" w:cs="Times New Roman"/>
          <w:sz w:val="24"/>
          <w:szCs w:val="24"/>
          <w:u w:val="single"/>
          <w:shd w:val="clear" w:color="auto" w:fill="FFFFFF"/>
        </w:rPr>
        <w:t>Case no. 3-13/2018 (JR), dated 01.02.2023 (Applicant Alma Brati)</w:t>
      </w:r>
    </w:p>
    <w:p w:rsidR="00617FDA" w:rsidRPr="00841C38" w:rsidRDefault="00617FDA" w:rsidP="00617FDA">
      <w:pPr>
        <w:jc w:val="both"/>
        <w:rPr>
          <w:rFonts w:ascii="Times New Roman" w:hAnsi="Times New Roman" w:cs="Times New Roman"/>
          <w:sz w:val="24"/>
          <w:szCs w:val="24"/>
        </w:rPr>
      </w:pPr>
      <w:hyperlink r:id="rId15" w:history="1">
        <w:r w:rsidRPr="00841C38">
          <w:rPr>
            <w:rStyle w:val="Hyperlink"/>
            <w:rFonts w:ascii="Times New Roman" w:hAnsi="Times New Roman" w:cs="Times New Roman"/>
            <w:sz w:val="24"/>
            <w:szCs w:val="24"/>
          </w:rPr>
          <w:t>https://kpa.al/re-evaluation jurisdiction-2018/</w:t>
        </w:r>
      </w:hyperlink>
    </w:p>
    <w:p w:rsidR="00617FDA" w:rsidRPr="00841C38" w:rsidRDefault="00617FDA" w:rsidP="00617FDA">
      <w:pPr>
        <w:jc w:val="both"/>
        <w:rPr>
          <w:rStyle w:val="Hyperlink"/>
          <w:rFonts w:ascii="Times New Roman" w:hAnsi="Times New Roman" w:cs="Times New Roman"/>
          <w:sz w:val="24"/>
          <w:szCs w:val="24"/>
          <w:shd w:val="clear" w:color="auto" w:fill="FFFFFF"/>
        </w:rPr>
      </w:pPr>
      <w:hyperlink r:id="rId16" w:history="1">
        <w:r w:rsidRPr="00841C38">
          <w:rPr>
            <w:rStyle w:val="Hyperlink"/>
            <w:rFonts w:ascii="Times New Roman" w:hAnsi="Times New Roman" w:cs="Times New Roman"/>
            <w:sz w:val="24"/>
            <w:szCs w:val="24"/>
            <w:shd w:val="clear" w:color="auto" w:fill="FFFFFF"/>
          </w:rPr>
          <w:t xml:space="preserve">Case (JR) no. 40/2018, dated 18.12.2018 (Assessee Arben Dollapaj) – Request for decision’s review </w:t>
        </w:r>
      </w:hyperlink>
      <w:r w:rsidRPr="00841C38">
        <w:rPr>
          <w:rStyle w:val="Hyperlink"/>
          <w:rFonts w:ascii="Times New Roman" w:hAnsi="Times New Roman" w:cs="Times New Roman"/>
          <w:sz w:val="24"/>
          <w:szCs w:val="24"/>
          <w:shd w:val="clear" w:color="auto" w:fill="FFFFFF"/>
        </w:rPr>
        <w:t xml:space="preserve"> </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r w:rsidRPr="00841C38">
        <w:rPr>
          <w:rStyle w:val="Strong"/>
          <w:rFonts w:ascii="Times New Roman" w:hAnsi="Times New Roman" w:cs="Times New Roman"/>
          <w:sz w:val="24"/>
          <w:szCs w:val="24"/>
          <w:u w:val="single"/>
          <w:shd w:val="clear" w:color="auto" w:fill="FFFFFF"/>
        </w:rPr>
        <w:lastRenderedPageBreak/>
        <w:t>Case no. 4-40/2018 (JR), dated 01.02.2023 (</w:t>
      </w:r>
      <w:r>
        <w:rPr>
          <w:rStyle w:val="Strong"/>
          <w:rFonts w:ascii="Times New Roman" w:hAnsi="Times New Roman" w:cs="Times New Roman"/>
          <w:sz w:val="24"/>
          <w:szCs w:val="24"/>
          <w:u w:val="single"/>
          <w:shd w:val="clear" w:color="auto" w:fill="FFFFFF"/>
        </w:rPr>
        <w:t>Applicant</w:t>
      </w:r>
      <w:r w:rsidRPr="00841C38">
        <w:rPr>
          <w:rStyle w:val="Strong"/>
          <w:rFonts w:ascii="Times New Roman" w:hAnsi="Times New Roman" w:cs="Times New Roman"/>
          <w:sz w:val="24"/>
          <w:szCs w:val="24"/>
          <w:u w:val="single"/>
          <w:shd w:val="clear" w:color="auto" w:fill="FFFFFF"/>
        </w:rPr>
        <w:t xml:space="preserve"> Arben Dollapaj)</w:t>
      </w:r>
    </w:p>
    <w:p w:rsidR="00617FDA" w:rsidRPr="00841C38" w:rsidRDefault="00617FDA" w:rsidP="00617FDA">
      <w:pPr>
        <w:jc w:val="both"/>
        <w:rPr>
          <w:rStyle w:val="Strong"/>
          <w:rFonts w:ascii="Times New Roman" w:hAnsi="Times New Roman" w:cs="Times New Roman"/>
          <w:b w:val="0"/>
          <w:bCs w:val="0"/>
          <w:sz w:val="24"/>
          <w:szCs w:val="24"/>
        </w:rPr>
      </w:pPr>
      <w:hyperlink r:id="rId17" w:history="1">
        <w:r w:rsidRPr="00841C38">
          <w:rPr>
            <w:rStyle w:val="Hyperlink"/>
            <w:rFonts w:ascii="Times New Roman" w:hAnsi="Times New Roman" w:cs="Times New Roman"/>
            <w:sz w:val="24"/>
            <w:szCs w:val="24"/>
          </w:rPr>
          <w:t>https://kpa.al/re-evaluationjurisdiction-2018/</w:t>
        </w:r>
      </w:hyperlink>
      <w:r w:rsidRPr="00841C38">
        <w:rPr>
          <w:rFonts w:ascii="Times New Roman" w:hAnsi="Times New Roman" w:cs="Times New Roman"/>
          <w:sz w:val="24"/>
          <w:szCs w:val="24"/>
        </w:rPr>
        <w:br/>
      </w:r>
      <w:r w:rsidRPr="00841C38">
        <w:rPr>
          <w:rFonts w:ascii="Times New Roman" w:hAnsi="Times New Roman" w:cs="Times New Roman"/>
          <w:b/>
          <w:bCs/>
          <w:sz w:val="24"/>
          <w:szCs w:val="24"/>
          <w:shd w:val="clear" w:color="auto" w:fill="FFFFFF"/>
        </w:rPr>
        <w:t xml:space="preserve">Case (JR) no. 14/2018, dated 07.09.2018 (Assessee Astrit Faqolli) – Request for decision’s review </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r w:rsidRPr="00841C38">
        <w:rPr>
          <w:rStyle w:val="Strong"/>
          <w:rFonts w:ascii="Times New Roman" w:hAnsi="Times New Roman" w:cs="Times New Roman"/>
          <w:sz w:val="24"/>
          <w:szCs w:val="24"/>
          <w:u w:val="single"/>
          <w:shd w:val="clear" w:color="auto" w:fill="FFFFFF"/>
        </w:rPr>
        <w:t>Case no. 5-14/2018 (JR), dated 01.02.2023 (Applicant Astrit Faqolli)</w:t>
      </w:r>
    </w:p>
    <w:p w:rsidR="00617FDA" w:rsidRPr="00841C38" w:rsidRDefault="00617FDA" w:rsidP="00617FDA">
      <w:pPr>
        <w:jc w:val="both"/>
        <w:rPr>
          <w:rStyle w:val="Strong"/>
          <w:rFonts w:ascii="Times New Roman" w:hAnsi="Times New Roman" w:cs="Times New Roman"/>
          <w:b w:val="0"/>
          <w:bCs w:val="0"/>
          <w:sz w:val="24"/>
          <w:szCs w:val="24"/>
        </w:rPr>
      </w:pPr>
      <w:hyperlink r:id="rId18" w:history="1">
        <w:r w:rsidRPr="00841C38">
          <w:rPr>
            <w:rStyle w:val="Hyperlink"/>
            <w:rFonts w:ascii="Times New Roman" w:hAnsi="Times New Roman" w:cs="Times New Roman"/>
            <w:sz w:val="24"/>
            <w:szCs w:val="24"/>
          </w:rPr>
          <w:t>https://kpa.al/re-evaluationjurisdiction-2018/</w:t>
        </w:r>
      </w:hyperlink>
      <w:r w:rsidRPr="00841C38">
        <w:rPr>
          <w:rFonts w:ascii="Times New Roman" w:hAnsi="Times New Roman" w:cs="Times New Roman"/>
          <w:sz w:val="24"/>
          <w:szCs w:val="24"/>
        </w:rPr>
        <w:br/>
      </w:r>
      <w:r w:rsidRPr="00841C38">
        <w:rPr>
          <w:rFonts w:ascii="Times New Roman" w:hAnsi="Times New Roman" w:cs="Times New Roman"/>
          <w:b/>
          <w:bCs/>
          <w:sz w:val="24"/>
          <w:szCs w:val="24"/>
          <w:shd w:val="clear" w:color="auto" w:fill="FFFFFF"/>
        </w:rPr>
        <w:t xml:space="preserve">Case (JR) no. 3/2019, dated 11.01.2019 (Assessee Entela Prifti) – Request for decision’s review </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r w:rsidRPr="00841C38">
        <w:rPr>
          <w:rStyle w:val="Strong"/>
          <w:rFonts w:ascii="Times New Roman" w:hAnsi="Times New Roman" w:cs="Times New Roman"/>
          <w:sz w:val="24"/>
          <w:szCs w:val="24"/>
          <w:u w:val="single"/>
          <w:shd w:val="clear" w:color="auto" w:fill="FFFFFF"/>
        </w:rPr>
        <w:t>Case no. 9-3/2019 (JR), dated 06.02.2023 (Applicant Entela Prifti)</w:t>
      </w:r>
    </w:p>
    <w:p w:rsidR="00617FDA" w:rsidRPr="00841C38" w:rsidRDefault="00617FDA" w:rsidP="00617FDA">
      <w:pPr>
        <w:jc w:val="both"/>
        <w:rPr>
          <w:rStyle w:val="Strong"/>
          <w:rFonts w:ascii="Times New Roman" w:hAnsi="Times New Roman" w:cs="Times New Roman"/>
          <w:b w:val="0"/>
          <w:bCs w:val="0"/>
          <w:sz w:val="24"/>
          <w:szCs w:val="24"/>
        </w:rPr>
      </w:pPr>
      <w:hyperlink r:id="rId19" w:history="1">
        <w:r w:rsidRPr="00841C38">
          <w:rPr>
            <w:rStyle w:val="Hyperlink"/>
            <w:rFonts w:ascii="Times New Roman" w:hAnsi="Times New Roman" w:cs="Times New Roman"/>
            <w:sz w:val="24"/>
            <w:szCs w:val="24"/>
          </w:rPr>
          <w:t>https://kpa.al/re-evaluationjurisdiction-2019/</w:t>
        </w:r>
      </w:hyperlink>
      <w:r w:rsidRPr="00841C38">
        <w:rPr>
          <w:rFonts w:ascii="Times New Roman" w:hAnsi="Times New Roman" w:cs="Times New Roman"/>
          <w:sz w:val="24"/>
          <w:szCs w:val="24"/>
        </w:rPr>
        <w:br/>
      </w:r>
      <w:r w:rsidRPr="00841C38">
        <w:rPr>
          <w:rFonts w:ascii="Times New Roman" w:hAnsi="Times New Roman" w:cs="Times New Roman"/>
          <w:b/>
          <w:bCs/>
          <w:sz w:val="24"/>
          <w:szCs w:val="24"/>
          <w:shd w:val="clear" w:color="auto" w:fill="FFFFFF"/>
        </w:rPr>
        <w:t xml:space="preserve">Case (JR ) no. 26/2018, dated 25.10.2018 (Assessee Elsion Sadiku) – Request for decision’s review </w:t>
      </w:r>
    </w:p>
    <w:p w:rsidR="00617FDA" w:rsidRPr="00841C38" w:rsidRDefault="00617FDA" w:rsidP="00617FDA">
      <w:pPr>
        <w:jc w:val="both"/>
        <w:rPr>
          <w:rStyle w:val="Strong"/>
          <w:rFonts w:ascii="Times New Roman" w:hAnsi="Times New Roman" w:cs="Times New Roman"/>
          <w:sz w:val="24"/>
          <w:szCs w:val="24"/>
          <w:u w:val="single"/>
          <w:shd w:val="clear" w:color="auto" w:fill="FFFFFF"/>
        </w:rPr>
      </w:pPr>
      <w:r w:rsidRPr="00841C38">
        <w:rPr>
          <w:rStyle w:val="Strong"/>
          <w:rFonts w:ascii="Times New Roman" w:hAnsi="Times New Roman" w:cs="Times New Roman"/>
          <w:sz w:val="24"/>
          <w:szCs w:val="24"/>
          <w:u w:val="single"/>
          <w:shd w:val="clear" w:color="auto" w:fill="FFFFFF"/>
        </w:rPr>
        <w:t>Case no. 20-26/2018 (JR), dated 13.02.2023 (Applicant Elsion Sadiku)</w:t>
      </w:r>
    </w:p>
    <w:p w:rsidR="00617FDA" w:rsidRPr="00841C38" w:rsidRDefault="00617FDA" w:rsidP="00617FDA">
      <w:pPr>
        <w:jc w:val="both"/>
        <w:rPr>
          <w:rStyle w:val="Strong"/>
          <w:rFonts w:ascii="Times New Roman" w:hAnsi="Times New Roman" w:cs="Times New Roman"/>
          <w:b w:val="0"/>
          <w:bCs w:val="0"/>
          <w:sz w:val="24"/>
          <w:szCs w:val="24"/>
        </w:rPr>
      </w:pPr>
      <w:hyperlink r:id="rId20" w:history="1">
        <w:r w:rsidRPr="00841C38">
          <w:rPr>
            <w:rStyle w:val="Hyperlink"/>
            <w:rFonts w:ascii="Times New Roman" w:hAnsi="Times New Roman" w:cs="Times New Roman"/>
            <w:sz w:val="24"/>
            <w:szCs w:val="24"/>
          </w:rPr>
          <w:t>https://kpa.al/re-evaluationjurisdiction-2018/</w:t>
        </w:r>
      </w:hyperlink>
      <w:r w:rsidRPr="00841C38">
        <w:rPr>
          <w:rFonts w:ascii="Times New Roman" w:hAnsi="Times New Roman" w:cs="Times New Roman"/>
          <w:sz w:val="24"/>
          <w:szCs w:val="24"/>
        </w:rPr>
        <w:br/>
      </w:r>
      <w:r w:rsidRPr="00841C38">
        <w:rPr>
          <w:rFonts w:ascii="Times New Roman" w:hAnsi="Times New Roman" w:cs="Times New Roman"/>
          <w:b/>
          <w:bCs/>
          <w:sz w:val="24"/>
          <w:szCs w:val="24"/>
          <w:shd w:val="clear" w:color="auto" w:fill="FFFFFF"/>
        </w:rPr>
        <w:t xml:space="preserve">Case (JR) no. 38/2018, dated 05.12.2018 (Assessee Ahmet Jangulli) – Request for decision’s review </w:t>
      </w:r>
    </w:p>
    <w:p w:rsidR="00617FDA" w:rsidRPr="00841C38" w:rsidRDefault="00617FDA" w:rsidP="00617FDA">
      <w:pPr>
        <w:jc w:val="both"/>
        <w:rPr>
          <w:rStyle w:val="Strong"/>
          <w:rFonts w:ascii="Times New Roman" w:hAnsi="Times New Roman" w:cs="Times New Roman"/>
          <w:sz w:val="24"/>
          <w:szCs w:val="24"/>
          <w:shd w:val="clear" w:color="auto" w:fill="FFFFFF"/>
        </w:rPr>
      </w:pPr>
      <w:r w:rsidRPr="00841C38">
        <w:rPr>
          <w:rStyle w:val="Strong"/>
          <w:rFonts w:ascii="Times New Roman" w:hAnsi="Times New Roman" w:cs="Times New Roman"/>
          <w:sz w:val="24"/>
          <w:szCs w:val="24"/>
          <w:shd w:val="clear" w:color="auto" w:fill="FFFFFF"/>
        </w:rPr>
        <w:t>Case no. 26-38/2018 (JR), dated 24.02.2023 (Applicant Ahmet Jangulli)</w:t>
      </w:r>
    </w:p>
    <w:p w:rsidR="00617FDA" w:rsidRPr="00841C38" w:rsidRDefault="00617FDA" w:rsidP="00617FDA">
      <w:pPr>
        <w:jc w:val="both"/>
        <w:rPr>
          <w:rStyle w:val="Strong"/>
          <w:rFonts w:ascii="Times New Roman" w:hAnsi="Times New Roman" w:cs="Times New Roman"/>
          <w:b w:val="0"/>
          <w:bCs w:val="0"/>
          <w:sz w:val="24"/>
          <w:szCs w:val="24"/>
        </w:rPr>
      </w:pPr>
      <w:hyperlink r:id="rId21" w:history="1">
        <w:r w:rsidRPr="00841C38">
          <w:rPr>
            <w:rStyle w:val="Hyperlink"/>
            <w:rFonts w:ascii="Times New Roman" w:hAnsi="Times New Roman" w:cs="Times New Roman"/>
            <w:sz w:val="24"/>
            <w:szCs w:val="24"/>
          </w:rPr>
          <w:t>https://kpa.al/re-evaluation jurisdiction-2018/</w:t>
        </w:r>
      </w:hyperlink>
    </w:p>
    <w:p w:rsidR="00617FDA" w:rsidRPr="00841C38" w:rsidRDefault="00617FDA" w:rsidP="00617FDA">
      <w:pPr>
        <w:jc w:val="both"/>
        <w:rPr>
          <w:rStyle w:val="Hyperlink"/>
          <w:rFonts w:ascii="Times New Roman" w:hAnsi="Times New Roman" w:cs="Times New Roman"/>
          <w:sz w:val="24"/>
          <w:szCs w:val="24"/>
          <w:shd w:val="clear" w:color="auto" w:fill="FFFFFF"/>
        </w:rPr>
      </w:pPr>
      <w:hyperlink r:id="rId22" w:history="1">
        <w:r w:rsidRPr="00841C38">
          <w:rPr>
            <w:rStyle w:val="Hyperlink"/>
            <w:rFonts w:ascii="Times New Roman" w:hAnsi="Times New Roman" w:cs="Times New Roman"/>
            <w:sz w:val="24"/>
            <w:szCs w:val="24"/>
            <w:shd w:val="clear" w:color="auto" w:fill="FFFFFF"/>
          </w:rPr>
          <w:t xml:space="preserve">Case (JR ) no. 20/2018, dated 17.10.2018 (Assessee Rovena Gashi) – Request for decision’s review </w:t>
        </w:r>
      </w:hyperlink>
      <w:r w:rsidRPr="00841C38">
        <w:rPr>
          <w:rStyle w:val="Hyperlink"/>
          <w:rFonts w:ascii="Times New Roman" w:hAnsi="Times New Roman" w:cs="Times New Roman"/>
          <w:sz w:val="24"/>
          <w:szCs w:val="24"/>
          <w:shd w:val="clear" w:color="auto" w:fill="FFFFFF"/>
        </w:rPr>
        <w:t xml:space="preserve"> </w:t>
      </w:r>
    </w:p>
    <w:p w:rsidR="00617FDA" w:rsidRPr="00841C38" w:rsidRDefault="00617FDA" w:rsidP="00617FDA">
      <w:pPr>
        <w:jc w:val="both"/>
        <w:rPr>
          <w:rFonts w:ascii="Times New Roman" w:hAnsi="Times New Roman" w:cs="Times New Roman"/>
          <w:sz w:val="24"/>
          <w:szCs w:val="24"/>
          <w:u w:val="single"/>
          <w:shd w:val="clear" w:color="auto" w:fill="FFFFFF"/>
        </w:rPr>
      </w:pPr>
      <w:r w:rsidRPr="00841C38">
        <w:rPr>
          <w:rFonts w:ascii="Times New Roman" w:hAnsi="Times New Roman" w:cs="Times New Roman"/>
          <w:sz w:val="24"/>
          <w:szCs w:val="24"/>
          <w:u w:val="single"/>
          <w:shd w:val="clear" w:color="auto" w:fill="FFFFFF"/>
        </w:rPr>
        <w:t>Case no. 30-20/2018 (JR), dated 06.02.2023 (Applicant Rovena Gashi)</w:t>
      </w:r>
    </w:p>
    <w:p w:rsidR="00617FDA" w:rsidRPr="00841C38" w:rsidRDefault="00617FDA" w:rsidP="00617FDA">
      <w:pPr>
        <w:jc w:val="both"/>
        <w:rPr>
          <w:rFonts w:ascii="Times New Roman" w:hAnsi="Times New Roman" w:cs="Times New Roman"/>
          <w:sz w:val="24"/>
          <w:szCs w:val="24"/>
        </w:rPr>
      </w:pPr>
      <w:hyperlink r:id="rId23" w:history="1">
        <w:r w:rsidRPr="00841C38">
          <w:rPr>
            <w:rStyle w:val="Hyperlink"/>
            <w:rFonts w:ascii="Times New Roman" w:hAnsi="Times New Roman" w:cs="Times New Roman"/>
            <w:sz w:val="24"/>
            <w:szCs w:val="24"/>
          </w:rPr>
          <w:t>https://kpa.al/re-evaluationjurisdiction-2018/</w:t>
        </w:r>
      </w:hyperlink>
      <w:r w:rsidRPr="00841C38">
        <w:rPr>
          <w:rFonts w:ascii="Times New Roman" w:hAnsi="Times New Roman" w:cs="Times New Roman"/>
          <w:sz w:val="24"/>
          <w:szCs w:val="24"/>
        </w:rPr>
        <w:br/>
      </w:r>
      <w:r w:rsidRPr="00841C38">
        <w:rPr>
          <w:rFonts w:ascii="Times New Roman" w:hAnsi="Times New Roman" w:cs="Times New Roman"/>
          <w:b/>
          <w:bCs/>
          <w:sz w:val="24"/>
          <w:szCs w:val="24"/>
          <w:shd w:val="clear" w:color="auto" w:fill="FFFFFF"/>
        </w:rPr>
        <w:t xml:space="preserve">Case (JR ) no. 25/2018, dated 25.10.2018 (Assessee Bledar Abdullai) – Request for decision’s review </w:t>
      </w:r>
    </w:p>
    <w:p w:rsidR="00617FDA" w:rsidRPr="00841C38" w:rsidRDefault="00617FDA" w:rsidP="00617FDA">
      <w:pPr>
        <w:jc w:val="both"/>
        <w:rPr>
          <w:rFonts w:ascii="Times New Roman" w:hAnsi="Times New Roman" w:cs="Times New Roman"/>
          <w:sz w:val="24"/>
          <w:szCs w:val="24"/>
          <w:u w:val="single"/>
          <w:shd w:val="clear" w:color="auto" w:fill="FFFFFF"/>
        </w:rPr>
      </w:pPr>
      <w:r w:rsidRPr="00841C38">
        <w:rPr>
          <w:rFonts w:ascii="Times New Roman" w:hAnsi="Times New Roman" w:cs="Times New Roman"/>
          <w:sz w:val="24"/>
          <w:szCs w:val="24"/>
          <w:u w:val="single"/>
          <w:shd w:val="clear" w:color="auto" w:fill="FFFFFF"/>
        </w:rPr>
        <w:t>Case no. 31-25/2018 (JR), dated 29.03.2023 (Applicant Bledar Abdullai)</w:t>
      </w:r>
    </w:p>
    <w:p w:rsidR="00617FDA" w:rsidRPr="00841C38" w:rsidRDefault="00617FDA" w:rsidP="00617FDA">
      <w:pPr>
        <w:jc w:val="both"/>
        <w:rPr>
          <w:rFonts w:ascii="Times New Roman" w:hAnsi="Times New Roman" w:cs="Times New Roman"/>
          <w:sz w:val="24"/>
          <w:szCs w:val="24"/>
        </w:rPr>
      </w:pPr>
      <w:hyperlink r:id="rId24" w:history="1">
        <w:r w:rsidRPr="00841C38">
          <w:rPr>
            <w:rStyle w:val="Hyperlink"/>
            <w:rFonts w:ascii="Times New Roman" w:hAnsi="Times New Roman" w:cs="Times New Roman"/>
            <w:sz w:val="24"/>
            <w:szCs w:val="24"/>
          </w:rPr>
          <w:t>https://kpa.al/re-evaluation jurisdiction-2018/</w:t>
        </w:r>
      </w:hyperlink>
    </w:p>
    <w:p w:rsidR="00617FDA" w:rsidRPr="00841C38" w:rsidRDefault="00617FDA" w:rsidP="00617FDA">
      <w:pPr>
        <w:jc w:val="both"/>
        <w:rPr>
          <w:rStyle w:val="Strong"/>
          <w:rFonts w:ascii="Times New Roman" w:hAnsi="Times New Roman" w:cs="Times New Roman"/>
          <w:sz w:val="24"/>
          <w:szCs w:val="24"/>
          <w:shd w:val="clear" w:color="auto" w:fill="FFFFFF"/>
        </w:rPr>
      </w:pPr>
      <w:hyperlink r:id="rId25" w:history="1">
        <w:r w:rsidRPr="00841C38">
          <w:rPr>
            <w:rStyle w:val="Hyperlink"/>
            <w:rFonts w:ascii="Times New Roman" w:hAnsi="Times New Roman" w:cs="Times New Roman"/>
            <w:sz w:val="24"/>
            <w:szCs w:val="24"/>
            <w:shd w:val="clear" w:color="auto" w:fill="FFFFFF"/>
          </w:rPr>
          <w:t xml:space="preserve">Case (JR ) no. 17/2018, dated 13.09.2018 (Assessee Antoneta Sevdari) – Request for decision’s review </w:t>
        </w:r>
      </w:hyperlink>
    </w:p>
    <w:p w:rsidR="00617FDA" w:rsidRPr="00841C38" w:rsidRDefault="00617FDA" w:rsidP="00617FDA">
      <w:pPr>
        <w:jc w:val="both"/>
        <w:rPr>
          <w:rFonts w:ascii="Times New Roman" w:hAnsi="Times New Roman" w:cs="Times New Roman"/>
          <w:sz w:val="24"/>
          <w:szCs w:val="24"/>
          <w:u w:val="single"/>
          <w:shd w:val="clear" w:color="auto" w:fill="FFFFFF"/>
        </w:rPr>
      </w:pPr>
      <w:r w:rsidRPr="00841C38">
        <w:rPr>
          <w:rFonts w:ascii="Times New Roman" w:hAnsi="Times New Roman" w:cs="Times New Roman"/>
          <w:sz w:val="24"/>
          <w:szCs w:val="24"/>
          <w:u w:val="single"/>
          <w:shd w:val="clear" w:color="auto" w:fill="FFFFFF"/>
        </w:rPr>
        <w:t>Case no. 42-17/2018 (JR), dated 11.04.2023 (Applicant Antoneta Sevdari)</w:t>
      </w:r>
    </w:p>
    <w:p w:rsidR="00617FDA" w:rsidRPr="00841C38" w:rsidRDefault="00617FDA" w:rsidP="00617FDA">
      <w:pPr>
        <w:jc w:val="both"/>
        <w:rPr>
          <w:rFonts w:ascii="Times New Roman" w:hAnsi="Times New Roman" w:cs="Times New Roman"/>
          <w:sz w:val="24"/>
          <w:szCs w:val="24"/>
        </w:rPr>
      </w:pPr>
      <w:hyperlink r:id="rId26" w:history="1">
        <w:r w:rsidRPr="00841C38">
          <w:rPr>
            <w:rStyle w:val="Hyperlink"/>
            <w:rFonts w:ascii="Times New Roman" w:hAnsi="Times New Roman" w:cs="Times New Roman"/>
            <w:sz w:val="24"/>
            <w:szCs w:val="24"/>
          </w:rPr>
          <w:t>https://kpa.al/re-evaluation jurisdiction-2018/</w:t>
        </w:r>
      </w:hyperlink>
    </w:p>
    <w:p w:rsidR="00617FDA" w:rsidRPr="00841C38" w:rsidRDefault="00617FDA" w:rsidP="00617FDA">
      <w:pPr>
        <w:jc w:val="both"/>
        <w:rPr>
          <w:rFonts w:ascii="Times New Roman" w:hAnsi="Times New Roman" w:cs="Times New Roman"/>
          <w:b/>
          <w:bCs/>
          <w:sz w:val="24"/>
          <w:szCs w:val="24"/>
          <w:shd w:val="clear" w:color="auto" w:fill="FFFFFF"/>
        </w:rPr>
      </w:pPr>
      <w:r w:rsidRPr="00841C38">
        <w:rPr>
          <w:rFonts w:ascii="Times New Roman" w:hAnsi="Times New Roman" w:cs="Times New Roman"/>
          <w:sz w:val="24"/>
          <w:szCs w:val="24"/>
        </w:rPr>
        <w:br/>
      </w:r>
      <w:r w:rsidRPr="00841C38">
        <w:rPr>
          <w:rFonts w:ascii="Times New Roman" w:hAnsi="Times New Roman" w:cs="Times New Roman"/>
          <w:b/>
          <w:bCs/>
          <w:sz w:val="24"/>
          <w:szCs w:val="24"/>
          <w:shd w:val="clear" w:color="auto" w:fill="FFFFFF"/>
        </w:rPr>
        <w:t xml:space="preserve">Case (JR ) no. 12/2018, dated 04.09.2018 (Assessee Gentian Trenova) – Request for decision’s review </w:t>
      </w:r>
    </w:p>
    <w:p w:rsidR="00617FDA" w:rsidRPr="00841C38" w:rsidRDefault="00617FDA" w:rsidP="00617FDA">
      <w:pPr>
        <w:jc w:val="both"/>
        <w:rPr>
          <w:rFonts w:ascii="Times New Roman" w:hAnsi="Times New Roman" w:cs="Times New Roman"/>
          <w:sz w:val="24"/>
          <w:szCs w:val="24"/>
          <w:u w:val="single"/>
          <w:shd w:val="clear" w:color="auto" w:fill="FFFFFF"/>
        </w:rPr>
      </w:pPr>
      <w:r w:rsidRPr="00841C38">
        <w:rPr>
          <w:rFonts w:ascii="Times New Roman" w:hAnsi="Times New Roman" w:cs="Times New Roman"/>
          <w:sz w:val="24"/>
          <w:szCs w:val="24"/>
          <w:u w:val="single"/>
          <w:shd w:val="clear" w:color="auto" w:fill="FFFFFF"/>
        </w:rPr>
        <w:lastRenderedPageBreak/>
        <w:t>Case no. 43-12/2018 (JR), dated 13.04.2023 (Applicant Gentian Trenova)</w:t>
      </w:r>
    </w:p>
    <w:p w:rsidR="00617FDA" w:rsidRPr="00841C38" w:rsidRDefault="00617FDA" w:rsidP="00617FDA">
      <w:pPr>
        <w:jc w:val="both"/>
        <w:rPr>
          <w:rFonts w:ascii="Times New Roman" w:hAnsi="Times New Roman" w:cs="Times New Roman"/>
          <w:sz w:val="24"/>
          <w:szCs w:val="24"/>
        </w:rPr>
      </w:pPr>
      <w:hyperlink r:id="rId27" w:history="1">
        <w:r w:rsidRPr="00841C38">
          <w:rPr>
            <w:rStyle w:val="Hyperlink"/>
            <w:rFonts w:ascii="Times New Roman" w:hAnsi="Times New Roman" w:cs="Times New Roman"/>
            <w:sz w:val="24"/>
            <w:szCs w:val="24"/>
          </w:rPr>
          <w:t>https://kpa.al/re-evaluation jurisdiction-2018/</w:t>
        </w:r>
      </w:hyperlink>
    </w:p>
    <w:p w:rsidR="00617FDA" w:rsidRPr="00841C38" w:rsidRDefault="00617FDA" w:rsidP="00617FDA">
      <w:pPr>
        <w:jc w:val="both"/>
        <w:rPr>
          <w:rFonts w:ascii="Times New Roman" w:hAnsi="Times New Roman" w:cs="Times New Roman"/>
          <w:sz w:val="24"/>
          <w:szCs w:val="24"/>
        </w:rPr>
      </w:pPr>
      <w:r w:rsidRPr="00841C38">
        <w:rPr>
          <w:rFonts w:ascii="Times New Roman" w:hAnsi="Times New Roman" w:cs="Times New Roman"/>
          <w:sz w:val="24"/>
          <w:szCs w:val="24"/>
        </w:rPr>
        <w:t xml:space="preserve">- With regard to the second request, we inform you that the legal basis on which the review/decision shall be based on these requests [that is, the procedural law] will be </w:t>
      </w:r>
      <w:r>
        <w:rPr>
          <w:rFonts w:ascii="Times New Roman" w:hAnsi="Times New Roman" w:cs="Times New Roman"/>
          <w:sz w:val="24"/>
          <w:szCs w:val="24"/>
        </w:rPr>
        <w:t>determined</w:t>
      </w:r>
      <w:r w:rsidRPr="00841C38">
        <w:rPr>
          <w:rFonts w:ascii="Times New Roman" w:hAnsi="Times New Roman" w:cs="Times New Roman"/>
          <w:sz w:val="24"/>
          <w:szCs w:val="24"/>
        </w:rPr>
        <w:t xml:space="preserve"> and applied by the trial that shall review them.</w:t>
      </w:r>
    </w:p>
    <w:p w:rsidR="00617FDA" w:rsidRPr="00841C38" w:rsidRDefault="00617FDA" w:rsidP="00617FDA">
      <w:pPr>
        <w:jc w:val="both"/>
        <w:rPr>
          <w:rFonts w:ascii="Times New Roman" w:hAnsi="Times New Roman" w:cs="Times New Roman"/>
          <w:sz w:val="24"/>
          <w:szCs w:val="24"/>
        </w:rPr>
      </w:pPr>
      <w:r w:rsidRPr="00841C38">
        <w:rPr>
          <w:rFonts w:ascii="Times New Roman" w:hAnsi="Times New Roman" w:cs="Times New Roman"/>
          <w:sz w:val="24"/>
          <w:szCs w:val="24"/>
        </w:rPr>
        <w:t xml:space="preserve">- With regard to the third request, we point out that the Appeal Chamber does not make interpretations beyond those in the decisions made with regard to </w:t>
      </w:r>
      <w:r>
        <w:rPr>
          <w:rFonts w:ascii="Times New Roman" w:hAnsi="Times New Roman" w:cs="Times New Roman"/>
          <w:sz w:val="24"/>
          <w:szCs w:val="24"/>
        </w:rPr>
        <w:t xml:space="preserve">the </w:t>
      </w:r>
      <w:r w:rsidRPr="00841C38">
        <w:rPr>
          <w:rFonts w:ascii="Times New Roman" w:hAnsi="Times New Roman" w:cs="Times New Roman"/>
          <w:sz w:val="24"/>
          <w:szCs w:val="24"/>
        </w:rPr>
        <w:t>examined judicial cases. Regarding the above cases, the Appeal Chmaber has held the lot drawing procedures  and trial panel of judges have been appointed, which shall consider each of them, respectively.</w:t>
      </w:r>
    </w:p>
    <w:p w:rsidR="00CB0698" w:rsidRDefault="00CB0698">
      <w:bookmarkStart w:id="0" w:name="_GoBack"/>
      <w:bookmarkEnd w:id="0"/>
    </w:p>
    <w:sectPr w:rsidR="00CB0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30"/>
    <w:rsid w:val="00227130"/>
    <w:rsid w:val="00617FDA"/>
    <w:rsid w:val="00CB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66C4"/>
  <w15:chartTrackingRefBased/>
  <w15:docId w15:val="{1697E667-792C-47A7-83BB-E21D1DA6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DA"/>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130"/>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basedOn w:val="DefaultParagraphFont"/>
    <w:uiPriority w:val="22"/>
    <w:qFormat/>
    <w:rsid w:val="00617FDA"/>
    <w:rPr>
      <w:b/>
      <w:bCs/>
    </w:rPr>
  </w:style>
  <w:style w:type="character" w:styleId="Hyperlink">
    <w:name w:val="Hyperlink"/>
    <w:basedOn w:val="DefaultParagraphFont"/>
    <w:uiPriority w:val="99"/>
    <w:unhideWhenUsed/>
    <w:rsid w:val="00617F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a.al/re-evaluation%20jurisdiction-2019/" TargetMode="External"/><Relationship Id="rId13" Type="http://schemas.openxmlformats.org/officeDocument/2006/relationships/hyperlink" Target="https://kpa.al/re-evaluation%20jurisdiction-2021/" TargetMode="External"/><Relationship Id="rId18" Type="http://schemas.openxmlformats.org/officeDocument/2006/relationships/hyperlink" Target="https://kpa.al/re-evaluationjurisdiction-2018/" TargetMode="External"/><Relationship Id="rId26" Type="http://schemas.openxmlformats.org/officeDocument/2006/relationships/hyperlink" Target="https://kpa.al/re-evaluation%20jurisdiction-2018/" TargetMode="External"/><Relationship Id="rId3" Type="http://schemas.openxmlformats.org/officeDocument/2006/relationships/webSettings" Target="webSettings.xml"/><Relationship Id="rId21" Type="http://schemas.openxmlformats.org/officeDocument/2006/relationships/hyperlink" Target="https://kpa.al/re-evaluation%20jurisdiction-2018/" TargetMode="External"/><Relationship Id="rId7" Type="http://schemas.openxmlformats.org/officeDocument/2006/relationships/hyperlink" Target="https://kpa.al/juridiksion-rivleresimi-2019/" TargetMode="External"/><Relationship Id="rId12" Type="http://schemas.openxmlformats.org/officeDocument/2006/relationships/hyperlink" Target="https://kpa.al/juridiksion-rivleresimi-2021/" TargetMode="External"/><Relationship Id="rId17" Type="http://schemas.openxmlformats.org/officeDocument/2006/relationships/hyperlink" Target="https://kpa.al/re-evaluationjurisdiction-2018/" TargetMode="External"/><Relationship Id="rId25" Type="http://schemas.openxmlformats.org/officeDocument/2006/relationships/hyperlink" Target="https://kpa.al/juridiksion-rivleresimi-2018/" TargetMode="External"/><Relationship Id="rId2" Type="http://schemas.openxmlformats.org/officeDocument/2006/relationships/settings" Target="settings.xml"/><Relationship Id="rId16" Type="http://schemas.openxmlformats.org/officeDocument/2006/relationships/hyperlink" Target="https://kpa.al/juridiksion-rivleresimi-2018/" TargetMode="External"/><Relationship Id="rId20" Type="http://schemas.openxmlformats.org/officeDocument/2006/relationships/hyperlink" Target="https://kpa.al/re-evaluationjurisdiction-201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pa.al/re-evaluation%20jurisdiction-2018/" TargetMode="External"/><Relationship Id="rId11" Type="http://schemas.openxmlformats.org/officeDocument/2006/relationships/hyperlink" Target="https://kpa.al/re-evaluation%20jurisdiction-2019/" TargetMode="External"/><Relationship Id="rId24" Type="http://schemas.openxmlformats.org/officeDocument/2006/relationships/hyperlink" Target="https://kpa.al/re-evaluation%20jurisdiction-2018/" TargetMode="External"/><Relationship Id="rId5" Type="http://schemas.openxmlformats.org/officeDocument/2006/relationships/hyperlink" Target="https://kpa.al/juridiksion-rivleresimi-2018/" TargetMode="External"/><Relationship Id="rId15" Type="http://schemas.openxmlformats.org/officeDocument/2006/relationships/hyperlink" Target="https://kpa.al/re-evaluation%20jurisdiction-2018/" TargetMode="External"/><Relationship Id="rId23" Type="http://schemas.openxmlformats.org/officeDocument/2006/relationships/hyperlink" Target="https://kpa.al/re-evaluationjurisdiction-2018/" TargetMode="External"/><Relationship Id="rId28" Type="http://schemas.openxmlformats.org/officeDocument/2006/relationships/fontTable" Target="fontTable.xml"/><Relationship Id="rId10" Type="http://schemas.openxmlformats.org/officeDocument/2006/relationships/hyperlink" Target="https://kpa.al/re-evaluationjurisdiction-2019/" TargetMode="External"/><Relationship Id="rId19" Type="http://schemas.openxmlformats.org/officeDocument/2006/relationships/hyperlink" Target="https://kpa.al/re-evaluationjurisdiction-2019/" TargetMode="External"/><Relationship Id="rId4" Type="http://schemas.openxmlformats.org/officeDocument/2006/relationships/hyperlink" Target="http://www.kpa.al" TargetMode="External"/><Relationship Id="rId9" Type="http://schemas.openxmlformats.org/officeDocument/2006/relationships/hyperlink" Target="https://kpa.al/juridiksion-rivleresimi-2019/" TargetMode="External"/><Relationship Id="rId14" Type="http://schemas.openxmlformats.org/officeDocument/2006/relationships/hyperlink" Target="https://kpa.al/juridiksion-rivleresimi-2018/" TargetMode="External"/><Relationship Id="rId22" Type="http://schemas.openxmlformats.org/officeDocument/2006/relationships/hyperlink" Target="https://kpa.al/juridiksion-rivleresimi-2018/" TargetMode="External"/><Relationship Id="rId27" Type="http://schemas.openxmlformats.org/officeDocument/2006/relationships/hyperlink" Target="https://kpa.al/re-evaluation%20jurisdiction-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2023-10-17T12:12:00Z</dcterms:created>
  <dcterms:modified xsi:type="dcterms:W3CDTF">2023-10-17T12:12:00Z</dcterms:modified>
</cp:coreProperties>
</file>