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70F" w:rsidRPr="009D1976" w:rsidRDefault="00D1570F" w:rsidP="00D1570F">
      <w:pPr>
        <w:pStyle w:val="NormalWeb"/>
        <w:jc w:val="both"/>
        <w:rPr>
          <w:color w:val="000000"/>
        </w:rPr>
      </w:pPr>
      <w:r w:rsidRPr="009D1976">
        <w:rPr>
          <w:color w:val="000000"/>
        </w:rPr>
        <w:t>In response to your request, we inform you that we have provided answers to the issues raised in it through letter no. ***. From the communication receipts, it appears that you have already gotten acquainted with decision no. ***, dated *** of the trial panel assigned for the review of the request for the recusal of the case rapporteur from the trial of the case (JR) no. ***, date *** “Appeal against decision no. ***, date *** of the Independent Qualification Commission”, as well as with the reasoned decision (JR) no. ***, dated *** of the Special Appeal Chamber, for the settlement on the merits of the case (JR) no. ***/2021, dated ***, in which you can find the position and assessment of the trial panel, including the case rapporteur, on the case subject to review.</w:t>
      </w:r>
    </w:p>
    <w:p w:rsidR="00A4575C" w:rsidRPr="00D1570F" w:rsidRDefault="00A4575C" w:rsidP="00D1570F">
      <w:bookmarkStart w:id="0" w:name="_GoBack"/>
      <w:bookmarkEnd w:id="0"/>
    </w:p>
    <w:sectPr w:rsidR="00A4575C" w:rsidRPr="00D15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71"/>
    <w:rsid w:val="00670871"/>
    <w:rsid w:val="00A4575C"/>
    <w:rsid w:val="00D1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CE697F-9A57-4C10-92F3-1485C67A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0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Gyzel</dc:creator>
  <cp:keywords/>
  <dc:description/>
  <cp:lastModifiedBy>Gyzel</cp:lastModifiedBy>
  <cp:revision>2</cp:revision>
  <dcterms:created xsi:type="dcterms:W3CDTF">2024-01-19T12:23:00Z</dcterms:created>
  <dcterms:modified xsi:type="dcterms:W3CDTF">2024-01-19T12:23:00Z</dcterms:modified>
</cp:coreProperties>
</file>