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28BD" w14:textId="77777777" w:rsidR="0098718A" w:rsidRPr="001743DD" w:rsidRDefault="0098718A" w:rsidP="0098718A">
      <w:pPr>
        <w:jc w:val="both"/>
        <w:rPr>
          <w:rFonts w:ascii="Times New Roman" w:hAnsi="Times New Roman" w:cs="Times New Roman"/>
          <w:sz w:val="24"/>
          <w:szCs w:val="24"/>
        </w:rPr>
      </w:pPr>
      <w:r w:rsidRPr="001743DD">
        <w:rPr>
          <w:rFonts w:ascii="Times New Roman" w:hAnsi="Times New Roman" w:cs="Times New Roman"/>
          <w:sz w:val="24"/>
          <w:szCs w:val="24"/>
        </w:rPr>
        <w:t xml:space="preserve">21.10.2024 </w:t>
      </w:r>
    </w:p>
    <w:p w14:paraId="68259C85" w14:textId="77777777" w:rsidR="0098718A" w:rsidRPr="001743DD" w:rsidRDefault="0098718A" w:rsidP="00987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3, pika 2,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nr. 119/2014 “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dije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zotëron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>.</w:t>
      </w:r>
    </w:p>
    <w:p w14:paraId="05F28D8F" w14:textId="77777777" w:rsidR="0098718A" w:rsidRPr="001743DD" w:rsidRDefault="0098718A" w:rsidP="009871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nr.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z. ***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743DD">
        <w:rPr>
          <w:rFonts w:ascii="Times New Roman" w:hAnsi="Times New Roman" w:cs="Times New Roman"/>
          <w:sz w:val="24"/>
          <w:szCs w:val="24"/>
        </w:rPr>
        <w:t>mëposhtëm</w:t>
      </w:r>
      <w:proofErr w:type="spellEnd"/>
      <w:r w:rsidRPr="001743DD">
        <w:rPr>
          <w:rFonts w:ascii="Times New Roman" w:hAnsi="Times New Roman" w:cs="Times New Roman"/>
          <w:sz w:val="24"/>
          <w:szCs w:val="24"/>
        </w:rPr>
        <w:t>:</w:t>
      </w:r>
    </w:p>
    <w:p w14:paraId="452D685D" w14:textId="77777777" w:rsidR="0098718A" w:rsidRPr="001743DD" w:rsidRDefault="0098718A" w:rsidP="0098718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tooltip="https://kpa.al/wp-content/uploads/2021/05/Vendimi-_Arben-Pasho_perfshire_paralelin_pakicen_per_web.pdf" w:history="1">
        <w:r w:rsidRPr="001743DD">
          <w:rPr>
            <w:rStyle w:val="Hyperlink"/>
            <w:rFonts w:ascii="Times New Roman" w:hAnsi="Times New Roman" w:cs="Times New Roman"/>
            <w:sz w:val="24"/>
            <w:szCs w:val="24"/>
          </w:rPr>
          <w:t>https://kpa.al/ëp-content/uploads/2021/05/Vendimi-_Arben-Pasho_perfshire_paralelin_pakicen_per_ëeb.pdf</w:t>
        </w:r>
      </w:hyperlink>
    </w:p>
    <w:p w14:paraId="1A70E172" w14:textId="77777777" w:rsidR="004A793B" w:rsidRPr="0098718A" w:rsidRDefault="004A793B" w:rsidP="0098718A"/>
    <w:sectPr w:rsidR="004A793B" w:rsidRPr="0098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135BFD"/>
    <w:rsid w:val="00296D29"/>
    <w:rsid w:val="004A793B"/>
    <w:rsid w:val="00516035"/>
    <w:rsid w:val="00547D1A"/>
    <w:rsid w:val="0098718A"/>
    <w:rsid w:val="00C64A37"/>
    <w:rsid w:val="00CA5AF5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a.al/wp-content/uploads/2021/05/Vendimi-_Arben-Pasho_perfshire_paralelin_pakicen_per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2024-11-07T09:15:00Z</dcterms:created>
  <dcterms:modified xsi:type="dcterms:W3CDTF">2024-11-07T09:15:00Z</dcterms:modified>
</cp:coreProperties>
</file>