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876CB" w14:textId="77777777" w:rsidR="00733EA2" w:rsidRPr="001743DD" w:rsidRDefault="00733EA2" w:rsidP="00733EA2">
      <w:pPr>
        <w:jc w:val="both"/>
        <w:rPr>
          <w:rFonts w:ascii="Times New Roman" w:hAnsi="Times New Roman" w:cs="Times New Roman"/>
          <w:sz w:val="24"/>
          <w:szCs w:val="24"/>
        </w:rPr>
      </w:pPr>
      <w:r w:rsidRPr="001743DD">
        <w:rPr>
          <w:rFonts w:ascii="Times New Roman" w:hAnsi="Times New Roman" w:cs="Times New Roman"/>
          <w:sz w:val="24"/>
          <w:szCs w:val="24"/>
        </w:rPr>
        <w:t xml:space="preserve">16.10.2024 </w:t>
      </w:r>
    </w:p>
    <w:p w14:paraId="43223891" w14:textId="77777777" w:rsidR="00733EA2" w:rsidRPr="00FD79EA" w:rsidRDefault="00733EA2" w:rsidP="00733EA2">
      <w:pPr>
        <w:jc w:val="both"/>
        <w:rPr>
          <w:rFonts w:ascii="Times New Roman" w:hAnsi="Times New Roman" w:cs="Times New Roman"/>
          <w:sz w:val="24"/>
          <w:szCs w:val="24"/>
        </w:rPr>
      </w:pPr>
      <w:r w:rsidRPr="00FD79EA">
        <w:rPr>
          <w:rFonts w:ascii="Times New Roman" w:hAnsi="Times New Roman" w:cs="Times New Roman"/>
          <w:sz w:val="24"/>
          <w:szCs w:val="24"/>
        </w:rPr>
        <w:t xml:space="preserve">Addressed to the Independent Qualification Commission: </w:t>
      </w:r>
      <w:r>
        <w:rPr>
          <w:rFonts w:ascii="Times New Roman" w:hAnsi="Times New Roman" w:cs="Times New Roman"/>
          <w:sz w:val="24"/>
          <w:szCs w:val="24"/>
        </w:rPr>
        <w:t>Pursuant to</w:t>
      </w:r>
      <w:r w:rsidRPr="00FD79EA">
        <w:rPr>
          <w:rFonts w:ascii="Times New Roman" w:hAnsi="Times New Roman" w:cs="Times New Roman"/>
          <w:sz w:val="24"/>
          <w:szCs w:val="24"/>
        </w:rPr>
        <w:t xml:space="preserve"> Article 10, p</w:t>
      </w:r>
      <w:r>
        <w:rPr>
          <w:rFonts w:ascii="Times New Roman" w:hAnsi="Times New Roman" w:cs="Times New Roman"/>
          <w:sz w:val="24"/>
          <w:szCs w:val="24"/>
        </w:rPr>
        <w:t>aragraph</w:t>
      </w:r>
      <w:r w:rsidRPr="00FD79EA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</w:rPr>
        <w:t>item “</w:t>
      </w:r>
      <w:r w:rsidRPr="00FD79E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D79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given that</w:t>
      </w:r>
      <w:r w:rsidRPr="00FD79EA">
        <w:rPr>
          <w:rFonts w:ascii="Times New Roman" w:hAnsi="Times New Roman" w:cs="Times New Roman"/>
          <w:sz w:val="24"/>
          <w:szCs w:val="24"/>
        </w:rPr>
        <w:t xml:space="preserve"> the Special Appeal </w:t>
      </w:r>
      <w:r>
        <w:rPr>
          <w:rFonts w:ascii="Times New Roman" w:hAnsi="Times New Roman" w:cs="Times New Roman"/>
          <w:sz w:val="24"/>
          <w:szCs w:val="24"/>
        </w:rPr>
        <w:t>Chamber</w:t>
      </w:r>
      <w:r w:rsidRPr="00FD79EA">
        <w:rPr>
          <w:rFonts w:ascii="Times New Roman" w:hAnsi="Times New Roman" w:cs="Times New Roman"/>
          <w:sz w:val="24"/>
          <w:szCs w:val="24"/>
        </w:rPr>
        <w:t xml:space="preserve">, the institution to which the applicant addressed via e-mail, does not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FD79EA">
        <w:rPr>
          <w:rFonts w:ascii="Times New Roman" w:hAnsi="Times New Roman" w:cs="Times New Roman"/>
          <w:sz w:val="24"/>
          <w:szCs w:val="24"/>
        </w:rPr>
        <w:t xml:space="preserve"> the requested information/document: decision no. ***, date ***, of the Independent Qualification Commission, we are forwarding to you the request for information of Mr. ***.</w:t>
      </w:r>
    </w:p>
    <w:p w14:paraId="12E0DF08" w14:textId="77777777" w:rsidR="00733EA2" w:rsidRPr="001743DD" w:rsidRDefault="00733EA2" w:rsidP="00733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including as a cc in this e-mail even </w:t>
      </w:r>
      <w:r w:rsidRPr="00FD79EA">
        <w:rPr>
          <w:rFonts w:ascii="Times New Roman" w:hAnsi="Times New Roman" w:cs="Times New Roman"/>
          <w:sz w:val="24"/>
          <w:szCs w:val="24"/>
        </w:rPr>
        <w:t>the applicant, Mr. ***.</w:t>
      </w:r>
    </w:p>
    <w:p w14:paraId="0F738B1A" w14:textId="77777777" w:rsidR="00E8428E" w:rsidRPr="00733EA2" w:rsidRDefault="00E8428E" w:rsidP="00733EA2"/>
    <w:sectPr w:rsidR="00E8428E" w:rsidRPr="00733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8E"/>
    <w:rsid w:val="001E52FC"/>
    <w:rsid w:val="002D758F"/>
    <w:rsid w:val="00333D54"/>
    <w:rsid w:val="00461B70"/>
    <w:rsid w:val="00733EA2"/>
    <w:rsid w:val="009446D2"/>
    <w:rsid w:val="00E8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7C43"/>
  <w15:chartTrackingRefBased/>
  <w15:docId w15:val="{67409BC0-A4C1-48B8-8582-45E5E4E0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2024-11-11T13:44:00Z</dcterms:created>
  <dcterms:modified xsi:type="dcterms:W3CDTF">2024-11-11T13:44:00Z</dcterms:modified>
</cp:coreProperties>
</file>