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FC2D9" w14:textId="77777777" w:rsidR="005D3CBD" w:rsidRPr="005C7FB8" w:rsidRDefault="005D3CBD" w:rsidP="005D3CBD">
      <w:pPr>
        <w:jc w:val="both"/>
        <w:rPr>
          <w:rFonts w:ascii="Times New Roman" w:hAnsi="Times New Roman" w:cs="Times New Roman"/>
          <w:sz w:val="24"/>
          <w:szCs w:val="24"/>
        </w:rPr>
      </w:pPr>
      <w:r w:rsidRPr="005C7FB8">
        <w:rPr>
          <w:rFonts w:ascii="Times New Roman" w:hAnsi="Times New Roman" w:cs="Times New Roman"/>
          <w:sz w:val="24"/>
          <w:szCs w:val="24"/>
        </w:rPr>
        <w:t xml:space="preserve">05.11.2024 </w:t>
      </w:r>
    </w:p>
    <w:p w14:paraId="3ED2CF3B" w14:textId="77777777" w:rsidR="005D3CBD" w:rsidRPr="005C7FB8" w:rsidRDefault="005D3CBD" w:rsidP="005D3CBD">
      <w:pPr>
        <w:jc w:val="both"/>
        <w:rPr>
          <w:rFonts w:ascii="Times New Roman" w:hAnsi="Times New Roman" w:cs="Times New Roman"/>
          <w:sz w:val="24"/>
          <w:szCs w:val="24"/>
        </w:rPr>
      </w:pPr>
      <w:r w:rsidRPr="008C3428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make available</w:t>
      </w:r>
      <w:r w:rsidRPr="008C3428">
        <w:rPr>
          <w:rFonts w:ascii="Times New Roman" w:hAnsi="Times New Roman" w:cs="Times New Roman"/>
          <w:sz w:val="24"/>
          <w:szCs w:val="24"/>
        </w:rPr>
        <w:t xml:space="preserve"> a copy of the decision of the Special Appeal </w:t>
      </w:r>
      <w:r>
        <w:rPr>
          <w:rFonts w:ascii="Times New Roman" w:hAnsi="Times New Roman" w:cs="Times New Roman"/>
          <w:sz w:val="24"/>
          <w:szCs w:val="24"/>
        </w:rPr>
        <w:t>Chamber</w:t>
      </w:r>
      <w:r w:rsidRPr="008C3428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</w:t>
      </w:r>
      <w:proofErr w:type="spellEnd"/>
      <w:r w:rsidRPr="008C3428">
        <w:rPr>
          <w:rFonts w:ascii="Times New Roman" w:hAnsi="Times New Roman" w:cs="Times New Roman"/>
          <w:sz w:val="24"/>
          <w:szCs w:val="24"/>
        </w:rPr>
        <w:t xml:space="preserve"> </w:t>
      </w:r>
      <w:r w:rsidRPr="005C7FB8">
        <w:rPr>
          <w:rFonts w:ascii="Times New Roman" w:hAnsi="Times New Roman" w:cs="Times New Roman"/>
          <w:sz w:val="24"/>
          <w:szCs w:val="24"/>
        </w:rPr>
        <w:t>***.</w:t>
      </w:r>
    </w:p>
    <w:p w14:paraId="63D11BD7" w14:textId="77777777" w:rsidR="005D3CBD" w:rsidRDefault="005D3CBD"/>
    <w:sectPr w:rsidR="005D3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BD"/>
    <w:rsid w:val="005D3CBD"/>
    <w:rsid w:val="00D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A2CE"/>
  <w15:chartTrackingRefBased/>
  <w15:docId w15:val="{6DE1530E-1FA4-4877-90BF-A5BC388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2024-12-12T15:09:00Z</dcterms:created>
  <dcterms:modified xsi:type="dcterms:W3CDTF">2024-12-12T15:09:00Z</dcterms:modified>
</cp:coreProperties>
</file>