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503A2" w14:textId="77777777" w:rsidR="008D63E2" w:rsidRPr="003D37BB" w:rsidRDefault="008D63E2" w:rsidP="008D63E2">
      <w:pPr>
        <w:jc w:val="both"/>
        <w:rPr>
          <w:rFonts w:ascii="Times" w:hAnsi="Times"/>
          <w:b/>
          <w:bCs/>
        </w:rPr>
      </w:pPr>
      <w:r w:rsidRPr="003D37BB">
        <w:rPr>
          <w:rFonts w:ascii="Times" w:hAnsi="Times"/>
          <w:b/>
          <w:bCs/>
        </w:rPr>
        <w:t>29.05.2025</w:t>
      </w:r>
    </w:p>
    <w:p w14:paraId="030907BE" w14:textId="77777777" w:rsidR="008D63E2" w:rsidRPr="009B43AD" w:rsidRDefault="008D63E2" w:rsidP="008D63E2">
      <w:pPr>
        <w:jc w:val="both"/>
        <w:rPr>
          <w:rFonts w:ascii="Times" w:hAnsi="Times"/>
        </w:rPr>
      </w:pPr>
      <w:r w:rsidRPr="009B43AD">
        <w:rPr>
          <w:rFonts w:ascii="Times" w:hAnsi="Times"/>
        </w:rPr>
        <w:t xml:space="preserve">Regarding the number of decisions, you can refer to the link </w:t>
      </w:r>
      <w:hyperlink r:id="rId4" w:tgtFrame="_blank" w:tooltip="https://kpa.al/juridiksion-rivleresimi-vendime/" w:history="1">
        <w:r w:rsidRPr="00C81CEE">
          <w:rPr>
            <w:rStyle w:val="Hyperlink"/>
            <w:rFonts w:ascii="Times" w:hAnsi="Times"/>
          </w:rPr>
          <w:t>https://kpa.al/juridiksion-rivleresimi-vendime/</w:t>
        </w:r>
      </w:hyperlink>
      <w:r w:rsidRPr="009B43AD">
        <w:rPr>
          <w:rFonts w:ascii="Times" w:hAnsi="Times"/>
        </w:rPr>
        <w:t xml:space="preserve">, in which, </w:t>
      </w:r>
      <w:r>
        <w:rPr>
          <w:rFonts w:ascii="Times" w:hAnsi="Times"/>
        </w:rPr>
        <w:t xml:space="preserve">there are listed </w:t>
      </w:r>
      <w:r w:rsidRPr="009B43AD">
        <w:rPr>
          <w:rFonts w:ascii="Times" w:hAnsi="Times"/>
        </w:rPr>
        <w:t xml:space="preserve">by year, the decisions </w:t>
      </w:r>
      <w:r>
        <w:rPr>
          <w:rFonts w:ascii="Times" w:hAnsi="Times"/>
        </w:rPr>
        <w:t>rendered by the Appeals Chamber</w:t>
      </w:r>
      <w:r w:rsidRPr="009B43AD">
        <w:rPr>
          <w:rFonts w:ascii="Times" w:hAnsi="Times"/>
        </w:rPr>
        <w:t xml:space="preserve"> within the Re</w:t>
      </w:r>
      <w:r>
        <w:rPr>
          <w:rFonts w:ascii="Times" w:hAnsi="Times"/>
        </w:rPr>
        <w:t>-evaluation</w:t>
      </w:r>
      <w:r w:rsidRPr="009B43AD">
        <w:rPr>
          <w:rFonts w:ascii="Times" w:hAnsi="Times"/>
        </w:rPr>
        <w:t xml:space="preserve"> Jurisdiction (JR). In cases where </w:t>
      </w:r>
      <w:r>
        <w:rPr>
          <w:rFonts w:ascii="Times" w:hAnsi="Times"/>
        </w:rPr>
        <w:t xml:space="preserve">you find </w:t>
      </w:r>
      <w:r w:rsidRPr="009B43AD">
        <w:rPr>
          <w:rFonts w:ascii="Times" w:hAnsi="Times"/>
        </w:rPr>
        <w:t>the word “</w:t>
      </w:r>
      <w:r>
        <w:rPr>
          <w:rFonts w:ascii="Times" w:hAnsi="Times"/>
        </w:rPr>
        <w:t>Announcement</w:t>
      </w:r>
      <w:r w:rsidRPr="009B43AD">
        <w:rPr>
          <w:rFonts w:ascii="Times" w:hAnsi="Times"/>
        </w:rPr>
        <w:t xml:space="preserve">” at the end of the link, it is understood that the reasoned decision has not yet been published for that </w:t>
      </w:r>
      <w:proofErr w:type="spellStart"/>
      <w:r>
        <w:rPr>
          <w:rFonts w:ascii="Times" w:hAnsi="Times"/>
        </w:rPr>
        <w:t>assessee</w:t>
      </w:r>
      <w:proofErr w:type="spellEnd"/>
      <w:r w:rsidRPr="009B43AD">
        <w:rPr>
          <w:rFonts w:ascii="Times" w:hAnsi="Times"/>
        </w:rPr>
        <w:t xml:space="preserve">, but you can </w:t>
      </w:r>
      <w:r>
        <w:rPr>
          <w:rFonts w:ascii="Times" w:hAnsi="Times"/>
        </w:rPr>
        <w:t>get acquainted</w:t>
      </w:r>
      <w:r w:rsidRPr="009B43AD">
        <w:rPr>
          <w:rFonts w:ascii="Times" w:hAnsi="Times"/>
        </w:rPr>
        <w:t xml:space="preserve"> with the decision-making on the case through the decision </w:t>
      </w:r>
      <w:r>
        <w:rPr>
          <w:rFonts w:ascii="Times" w:hAnsi="Times"/>
        </w:rPr>
        <w:t>announcement</w:t>
      </w:r>
      <w:r w:rsidRPr="009B43AD">
        <w:rPr>
          <w:rFonts w:ascii="Times" w:hAnsi="Times"/>
        </w:rPr>
        <w:t>.</w:t>
      </w:r>
    </w:p>
    <w:p w14:paraId="0C7AA5BF" w14:textId="77777777" w:rsidR="008D63E2" w:rsidRPr="00C81CEE" w:rsidRDefault="008D63E2" w:rsidP="008D63E2">
      <w:pPr>
        <w:jc w:val="both"/>
        <w:rPr>
          <w:rFonts w:ascii="Times" w:hAnsi="Times"/>
        </w:rPr>
      </w:pPr>
      <w:r w:rsidRPr="009B43AD">
        <w:rPr>
          <w:rFonts w:ascii="Times" w:hAnsi="Times"/>
        </w:rPr>
        <w:t xml:space="preserve">We would like to inform you that the reasoned decisions are published on the website in real time immediately after being signed by the </w:t>
      </w:r>
      <w:r>
        <w:rPr>
          <w:rFonts w:ascii="Times" w:hAnsi="Times"/>
        </w:rPr>
        <w:t>trial</w:t>
      </w:r>
      <w:r w:rsidRPr="009B43AD">
        <w:rPr>
          <w:rFonts w:ascii="Times" w:hAnsi="Times"/>
        </w:rPr>
        <w:t xml:space="preserve"> panel. In the cases identified by you, due to the workload of cases, the </w:t>
      </w:r>
      <w:r>
        <w:rPr>
          <w:rFonts w:ascii="Times" w:hAnsi="Times"/>
        </w:rPr>
        <w:t>Appeals Chamber</w:t>
      </w:r>
      <w:r w:rsidRPr="009B43AD">
        <w:rPr>
          <w:rFonts w:ascii="Times" w:hAnsi="Times"/>
        </w:rPr>
        <w:t xml:space="preserve"> is in the process of preparing a reasoned decision beyond the 60-day deadline, according to the modalities provided for in the institution</w:t>
      </w:r>
      <w:r>
        <w:rPr>
          <w:rFonts w:ascii="Times" w:hAnsi="Times"/>
        </w:rPr>
        <w:t>’</w:t>
      </w:r>
      <w:r w:rsidRPr="009B43AD">
        <w:rPr>
          <w:rFonts w:ascii="Times" w:hAnsi="Times"/>
        </w:rPr>
        <w:t>s regulations.</w:t>
      </w:r>
    </w:p>
    <w:p w14:paraId="599CCCEE" w14:textId="77777777" w:rsidR="00107BDB" w:rsidRPr="008D63E2" w:rsidRDefault="00107BDB" w:rsidP="008D63E2"/>
    <w:sectPr w:rsidR="00107BDB" w:rsidRPr="008D63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BDB"/>
    <w:rsid w:val="00107BDB"/>
    <w:rsid w:val="004C625B"/>
    <w:rsid w:val="006C7081"/>
    <w:rsid w:val="008D63E2"/>
    <w:rsid w:val="008E6F05"/>
    <w:rsid w:val="00966AE7"/>
    <w:rsid w:val="00DC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C78AE"/>
  <w15:chartTrackingRefBased/>
  <w15:docId w15:val="{3A8421DD-2BDE-47AA-A8D0-104484E0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3E2"/>
  </w:style>
  <w:style w:type="paragraph" w:styleId="Heading1">
    <w:name w:val="heading 1"/>
    <w:basedOn w:val="Normal"/>
    <w:next w:val="Normal"/>
    <w:link w:val="Heading1Char"/>
    <w:uiPriority w:val="9"/>
    <w:qFormat/>
    <w:rsid w:val="00107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7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7B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7B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7B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B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B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7B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7B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B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7B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7B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7B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7B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7B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7B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7B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7B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7B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7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7B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7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7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7B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B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7B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7B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7B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BD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C4C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pa.al/juridiksion-rivleresimi-vendi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Ledio Gjyzeli</dc:creator>
  <cp:keywords/>
  <dc:description/>
  <cp:lastModifiedBy>Ledio Gjyzeli</cp:lastModifiedBy>
  <cp:revision>2</cp:revision>
  <dcterms:created xsi:type="dcterms:W3CDTF">2025-07-16T11:27:00Z</dcterms:created>
  <dcterms:modified xsi:type="dcterms:W3CDTF">2025-07-16T11:27:00Z</dcterms:modified>
</cp:coreProperties>
</file>