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3794" w14:textId="77777777" w:rsidR="002F17F5" w:rsidRPr="00C312B5" w:rsidRDefault="002F17F5" w:rsidP="002F17F5">
      <w:pPr>
        <w:rPr>
          <w:rFonts w:ascii="Times New Roman" w:hAnsi="Times New Roman" w:cs="Times New Roman"/>
        </w:rPr>
      </w:pPr>
      <w:r w:rsidRPr="00C312B5">
        <w:rPr>
          <w:rFonts w:ascii="Times New Roman" w:hAnsi="Times New Roman" w:cs="Times New Roman"/>
        </w:rPr>
        <w:t>March 11, 2026</w:t>
      </w:r>
    </w:p>
    <w:p w14:paraId="76212A63" w14:textId="77777777" w:rsidR="002F17F5" w:rsidRPr="00C312B5" w:rsidRDefault="002F17F5" w:rsidP="002F17F5">
      <w:pPr>
        <w:rPr>
          <w:rFonts w:ascii="Times New Roman" w:hAnsi="Times New Roman" w:cs="Times New Roman"/>
        </w:rPr>
      </w:pPr>
      <w:r w:rsidRPr="00C312B5">
        <w:rPr>
          <w:rFonts w:ascii="Times New Roman" w:hAnsi="Times New Roman" w:cs="Times New Roman"/>
        </w:rPr>
        <w:t>In response to your request for information, attached to this letter, you will find:</w:t>
      </w:r>
    </w:p>
    <w:p w14:paraId="71642175" w14:textId="77777777" w:rsidR="002F17F5" w:rsidRPr="00C312B5" w:rsidRDefault="002F17F5" w:rsidP="002F17F5">
      <w:pPr>
        <w:rPr>
          <w:rFonts w:ascii="Times New Roman" w:hAnsi="Times New Roman" w:cs="Times New Roman"/>
        </w:rPr>
      </w:pPr>
      <w:r w:rsidRPr="00C312B5">
        <w:rPr>
          <w:rFonts w:ascii="Times New Roman" w:hAnsi="Times New Roman" w:cs="Times New Roman"/>
        </w:rPr>
        <w:t>Request for convening and notice of the Meeting of Judges held on ***</w:t>
      </w:r>
    </w:p>
    <w:p w14:paraId="29646B55" w14:textId="77777777" w:rsidR="002F17F5" w:rsidRPr="00C312B5" w:rsidRDefault="002F17F5" w:rsidP="002F17F5">
      <w:pPr>
        <w:rPr>
          <w:rFonts w:ascii="Times New Roman" w:hAnsi="Times New Roman" w:cs="Times New Roman"/>
        </w:rPr>
      </w:pPr>
      <w:r w:rsidRPr="00C312B5">
        <w:rPr>
          <w:rFonts w:ascii="Times New Roman" w:hAnsi="Times New Roman" w:cs="Times New Roman"/>
        </w:rPr>
        <w:t>Meeting’s schedule act.</w:t>
      </w:r>
    </w:p>
    <w:p w14:paraId="407C5489" w14:textId="222E3376" w:rsidR="00CB5637" w:rsidRPr="002F17F5" w:rsidRDefault="002F17F5" w:rsidP="002F17F5">
      <w:r w:rsidRPr="00C312B5">
        <w:rPr>
          <w:rFonts w:ascii="Times New Roman" w:hAnsi="Times New Roman" w:cs="Times New Roman"/>
        </w:rPr>
        <w:t>The minutes of the meeting, fragmented, anonymized, as one of the forms of documentation of the meeting based on Article 12, paragraph of the Regulation “On the activity of the Special Appeals Chamber of the Constitutional Court”</w:t>
      </w:r>
      <w:r>
        <w:rPr>
          <w:rFonts w:ascii="Times New Roman" w:hAnsi="Times New Roman" w:cs="Times New Roman"/>
        </w:rPr>
        <w:t>.</w:t>
      </w:r>
    </w:p>
    <w:sectPr w:rsidR="00CB5637" w:rsidRPr="002F17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A2"/>
    <w:rsid w:val="000656A2"/>
    <w:rsid w:val="001D4B11"/>
    <w:rsid w:val="00285811"/>
    <w:rsid w:val="002F17F5"/>
    <w:rsid w:val="005A03BB"/>
    <w:rsid w:val="00A14DF3"/>
    <w:rsid w:val="00CB5637"/>
    <w:rsid w:val="00E23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1356"/>
  <w15:chartTrackingRefBased/>
  <w15:docId w15:val="{214B550B-998E-4FF4-AB86-764FEB1E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7F5"/>
  </w:style>
  <w:style w:type="paragraph" w:styleId="Heading1">
    <w:name w:val="heading 1"/>
    <w:basedOn w:val="Normal"/>
    <w:next w:val="Normal"/>
    <w:link w:val="Heading1Char"/>
    <w:uiPriority w:val="9"/>
    <w:qFormat/>
    <w:rsid w:val="00065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6A2"/>
    <w:rPr>
      <w:rFonts w:eastAsiaTheme="majorEastAsia" w:cstheme="majorBidi"/>
      <w:color w:val="272727" w:themeColor="text1" w:themeTint="D8"/>
    </w:rPr>
  </w:style>
  <w:style w:type="paragraph" w:styleId="Title">
    <w:name w:val="Title"/>
    <w:basedOn w:val="Normal"/>
    <w:next w:val="Normal"/>
    <w:link w:val="TitleChar"/>
    <w:uiPriority w:val="10"/>
    <w:qFormat/>
    <w:rsid w:val="00065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6A2"/>
    <w:pPr>
      <w:spacing w:before="160"/>
      <w:jc w:val="center"/>
    </w:pPr>
    <w:rPr>
      <w:i/>
      <w:iCs/>
      <w:color w:val="404040" w:themeColor="text1" w:themeTint="BF"/>
    </w:rPr>
  </w:style>
  <w:style w:type="character" w:customStyle="1" w:styleId="QuoteChar">
    <w:name w:val="Quote Char"/>
    <w:basedOn w:val="DefaultParagraphFont"/>
    <w:link w:val="Quote"/>
    <w:uiPriority w:val="29"/>
    <w:rsid w:val="000656A2"/>
    <w:rPr>
      <w:i/>
      <w:iCs/>
      <w:color w:val="404040" w:themeColor="text1" w:themeTint="BF"/>
    </w:rPr>
  </w:style>
  <w:style w:type="paragraph" w:styleId="ListParagraph">
    <w:name w:val="List Paragraph"/>
    <w:basedOn w:val="Normal"/>
    <w:uiPriority w:val="34"/>
    <w:qFormat/>
    <w:rsid w:val="000656A2"/>
    <w:pPr>
      <w:ind w:left="720"/>
      <w:contextualSpacing/>
    </w:pPr>
  </w:style>
  <w:style w:type="character" w:styleId="IntenseEmphasis">
    <w:name w:val="Intense Emphasis"/>
    <w:basedOn w:val="DefaultParagraphFont"/>
    <w:uiPriority w:val="21"/>
    <w:qFormat/>
    <w:rsid w:val="000656A2"/>
    <w:rPr>
      <w:i/>
      <w:iCs/>
      <w:color w:val="0F4761" w:themeColor="accent1" w:themeShade="BF"/>
    </w:rPr>
  </w:style>
  <w:style w:type="paragraph" w:styleId="IntenseQuote">
    <w:name w:val="Intense Quote"/>
    <w:basedOn w:val="Normal"/>
    <w:next w:val="Normal"/>
    <w:link w:val="IntenseQuoteChar"/>
    <w:uiPriority w:val="30"/>
    <w:qFormat/>
    <w:rsid w:val="00065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6A2"/>
    <w:rPr>
      <w:i/>
      <w:iCs/>
      <w:color w:val="0F4761" w:themeColor="accent1" w:themeShade="BF"/>
    </w:rPr>
  </w:style>
  <w:style w:type="character" w:styleId="IntenseReference">
    <w:name w:val="Intense Reference"/>
    <w:basedOn w:val="DefaultParagraphFont"/>
    <w:uiPriority w:val="32"/>
    <w:qFormat/>
    <w:rsid w:val="00065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2026-03-27T14:57:00Z</dcterms:created>
  <dcterms:modified xsi:type="dcterms:W3CDTF">2026-03-27T14:57:00Z</dcterms:modified>
</cp:coreProperties>
</file>